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53D5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6C700D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2B776E74" w14:textId="40C6E5DD" w:rsidR="006028C5" w:rsidRDefault="00000000" w:rsidP="00153D55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60316C8C" wp14:editId="631E0FCC">
            <wp:extent cx="879475" cy="71945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1CC7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DBDC074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038D0AE5" w14:textId="329F8DB0" w:rsidR="006028C5" w:rsidRDefault="00000000">
      <w:pPr>
        <w:ind w:left="-5" w:right="51"/>
      </w:pPr>
      <w:r>
        <w:t xml:space="preserve">              </w:t>
      </w:r>
      <w:proofErr w:type="spellStart"/>
      <w:r>
        <w:t>Skupština</w:t>
      </w:r>
      <w:proofErr w:type="spellEnd"/>
      <w:r>
        <w:t xml:space="preserve"> AKSCG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proofErr w:type="spellStart"/>
      <w:r w:rsidR="007526A5">
        <w:t>na</w:t>
      </w:r>
      <w:proofErr w:type="spellEnd"/>
      <w:r w:rsidR="007526A5">
        <w:t xml:space="preserve"> Cetinje</w:t>
      </w:r>
      <w:r>
        <w:t xml:space="preserve"> dana </w:t>
      </w:r>
      <w:r w:rsidR="007526A5">
        <w:t>16</w:t>
      </w:r>
      <w:r>
        <w:t>.03.202</w:t>
      </w:r>
      <w:r w:rsidR="007526A5">
        <w:t>6</w:t>
      </w:r>
      <w:r>
        <w:t xml:space="preserve">. </w:t>
      </w:r>
      <w:proofErr w:type="spellStart"/>
      <w:r>
        <w:t>usvaja</w:t>
      </w:r>
      <w:proofErr w:type="spellEnd"/>
      <w:r>
        <w:t xml:space="preserve"> </w:t>
      </w:r>
    </w:p>
    <w:p w14:paraId="54E7A41E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5900430" w14:textId="77777777" w:rsidR="006028C5" w:rsidRDefault="00000000">
      <w:pPr>
        <w:spacing w:after="0" w:line="248" w:lineRule="auto"/>
        <w:ind w:left="3632" w:hanging="3145"/>
      </w:pPr>
      <w:r>
        <w:rPr>
          <w:b/>
        </w:rPr>
        <w:t xml:space="preserve"> PRAVILNIK O </w:t>
      </w:r>
      <w:proofErr w:type="gramStart"/>
      <w:r>
        <w:rPr>
          <w:b/>
        </w:rPr>
        <w:t>DISCIPLINSKOJ  I</w:t>
      </w:r>
      <w:proofErr w:type="gramEnd"/>
      <w:r>
        <w:rPr>
          <w:b/>
        </w:rPr>
        <w:t xml:space="preserve"> MATERIJALNOJ ODGOVORNOSTI U AUTO I KARTING SPORTU </w:t>
      </w:r>
    </w:p>
    <w:p w14:paraId="10FD97DB" w14:textId="77777777" w:rsidR="006028C5" w:rsidRDefault="00000000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6BB76E0B" w14:textId="4B262A6D" w:rsidR="006028C5" w:rsidRDefault="00000000">
      <w:pPr>
        <w:pStyle w:val="Heading1"/>
        <w:ind w:left="677" w:right="721"/>
      </w:pPr>
      <w:r>
        <w:t>OPŠTE ODREDBE</w:t>
      </w:r>
    </w:p>
    <w:p w14:paraId="770592C1" w14:textId="77777777" w:rsidR="006028C5" w:rsidRDefault="00000000">
      <w:pPr>
        <w:spacing w:after="11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2BDBF29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1. </w:t>
      </w:r>
    </w:p>
    <w:p w14:paraId="2FF599A4" w14:textId="77777777" w:rsidR="006028C5" w:rsidRDefault="00000000">
      <w:pPr>
        <w:tabs>
          <w:tab w:val="right" w:pos="9300"/>
        </w:tabs>
        <w:ind w:left="-15" w:firstLine="0"/>
      </w:pPr>
      <w:r>
        <w:t xml:space="preserve"> </w:t>
      </w:r>
      <w:r>
        <w:tab/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disciplinskoj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u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sportu</w:t>
      </w:r>
      <w:proofErr w:type="spellEnd"/>
      <w:r>
        <w:t xml:space="preserve"> AKSCG, </w:t>
      </w:r>
      <w:proofErr w:type="spellStart"/>
      <w:r>
        <w:t>odredjuju</w:t>
      </w:r>
      <w:proofErr w:type="spellEnd"/>
      <w:r>
        <w:t xml:space="preserve"> se </w:t>
      </w:r>
    </w:p>
    <w:p w14:paraId="7C13F0CE" w14:textId="77777777" w:rsidR="006028C5" w:rsidRDefault="00000000">
      <w:pPr>
        <w:spacing w:after="4" w:line="265" w:lineRule="auto"/>
        <w:ind w:left="-5" w:right="46"/>
        <w:jc w:val="both"/>
      </w:pPr>
      <w:proofErr w:type="spellStart"/>
      <w:r>
        <w:t>disciplinski</w:t>
      </w:r>
      <w:proofErr w:type="spellEnd"/>
      <w:r>
        <w:t xml:space="preserve"> </w:t>
      </w:r>
      <w:proofErr w:type="spellStart"/>
      <w:r>
        <w:t>prestupi</w:t>
      </w:r>
      <w:proofErr w:type="spellEnd"/>
      <w:r>
        <w:t xml:space="preserve">, </w:t>
      </w:r>
      <w:proofErr w:type="spellStart"/>
      <w:r>
        <w:t>organi</w:t>
      </w:r>
      <w:proofErr w:type="spellEnd"/>
      <w:r>
        <w:t xml:space="preserve"> za </w:t>
      </w:r>
      <w:proofErr w:type="spellStart"/>
      <w:r>
        <w:t>vodjenje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rokovi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vodjenje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ovlašćena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odlučivanje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disciplinskih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disciplinskih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konačnih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 </w:t>
      </w:r>
    </w:p>
    <w:p w14:paraId="240A12F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2. </w:t>
      </w:r>
    </w:p>
    <w:p w14:paraId="31853DA8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F9B1FE9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u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sportu</w:t>
      </w:r>
      <w:proofErr w:type="spellEnd"/>
      <w:r>
        <w:t xml:space="preserve"> AKSCG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Dodataka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Tehničkih</w:t>
      </w:r>
      <w:proofErr w:type="spellEnd"/>
      <w:r>
        <w:t xml:space="preserve"> </w:t>
      </w:r>
      <w:proofErr w:type="spellStart"/>
      <w:proofErr w:type="gramStart"/>
      <w:r>
        <w:t>propisa</w:t>
      </w:r>
      <w:proofErr w:type="spellEnd"/>
      <w:r>
        <w:t xml:space="preserve">,  </w:t>
      </w:r>
      <w:proofErr w:type="spellStart"/>
      <w:r>
        <w:t>Pravilnika</w:t>
      </w:r>
      <w:proofErr w:type="spellEnd"/>
      <w:proofErr w:type="gram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, </w:t>
      </w:r>
      <w:proofErr w:type="spellStart"/>
      <w:r>
        <w:t>AneksaAi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AKSCG.  </w:t>
      </w:r>
    </w:p>
    <w:p w14:paraId="5D240B3A" w14:textId="77777777" w:rsidR="006028C5" w:rsidRDefault="00000000">
      <w:pPr>
        <w:ind w:left="-5" w:right="51"/>
      </w:pP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imaoca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AKSCG.  </w:t>
      </w:r>
    </w:p>
    <w:p w14:paraId="4ACFAB41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3. </w:t>
      </w:r>
    </w:p>
    <w:p w14:paraId="1BE9A7C5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DD5EB28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podliježu</w:t>
      </w:r>
      <w:proofErr w:type="spellEnd"/>
      <w:r>
        <w:t xml:space="preserve"> </w:t>
      </w:r>
      <w:proofErr w:type="spellStart"/>
      <w:r>
        <w:t>disciplinskoj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do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radnjom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propuštanjem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da </w:t>
      </w:r>
      <w:proofErr w:type="spellStart"/>
      <w:r>
        <w:t>postupa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 </w:t>
      </w:r>
    </w:p>
    <w:p w14:paraId="42AB5F62" w14:textId="77777777" w:rsidR="006028C5" w:rsidRDefault="00000000">
      <w:pPr>
        <w:tabs>
          <w:tab w:val="center" w:pos="3805"/>
        </w:tabs>
        <w:ind w:left="-15" w:firstLine="0"/>
      </w:pPr>
      <w:r>
        <w:t xml:space="preserve"> </w:t>
      </w:r>
      <w:r>
        <w:tab/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ne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 </w:t>
      </w:r>
    </w:p>
    <w:p w14:paraId="43770433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7E8EAF3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4. </w:t>
      </w:r>
    </w:p>
    <w:p w14:paraId="4D8A3E9F" w14:textId="77777777" w:rsidR="006028C5" w:rsidRDefault="00000000">
      <w:pPr>
        <w:spacing w:after="12" w:line="259" w:lineRule="auto"/>
        <w:ind w:left="0" w:right="2" w:firstLine="0"/>
        <w:jc w:val="center"/>
      </w:pPr>
      <w:r>
        <w:t xml:space="preserve"> </w:t>
      </w:r>
    </w:p>
    <w:p w14:paraId="4B914B81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Nikome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saslušan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bez </w:t>
      </w:r>
      <w:proofErr w:type="spellStart"/>
      <w:r>
        <w:t>opravdanog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ne </w:t>
      </w:r>
      <w:proofErr w:type="spellStart"/>
      <w:r>
        <w:t>odazove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za </w:t>
      </w:r>
      <w:proofErr w:type="spellStart"/>
      <w:r>
        <w:t>saslušanje</w:t>
      </w:r>
      <w:proofErr w:type="spellEnd"/>
      <w:r>
        <w:t xml:space="preserve"> o </w:t>
      </w:r>
      <w:proofErr w:type="spellStart"/>
      <w:r>
        <w:t>činjenicama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se </w:t>
      </w:r>
      <w:proofErr w:type="spellStart"/>
      <w:r>
        <w:t>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teret</w:t>
      </w:r>
      <w:proofErr w:type="spellEnd"/>
      <w:r>
        <w:t xml:space="preserve">  </w:t>
      </w:r>
      <w:proofErr w:type="spellStart"/>
      <w:r>
        <w:t>ili</w:t>
      </w:r>
      <w:proofErr w:type="spellEnd"/>
      <w:proofErr w:type="gramEnd"/>
      <w:r>
        <w:t xml:space="preserve"> </w:t>
      </w:r>
      <w:proofErr w:type="spellStart"/>
      <w:r>
        <w:t>nadležni</w:t>
      </w:r>
      <w:proofErr w:type="spellEnd"/>
      <w:r>
        <w:t xml:space="preserve"> organ </w:t>
      </w:r>
      <w:proofErr w:type="gramStart"/>
      <w:r>
        <w:t>AKSCG ,</w:t>
      </w:r>
      <w:proofErr w:type="gram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komisija-</w:t>
      </w:r>
      <w:proofErr w:type="gramStart"/>
      <w:r>
        <w:t>sudija</w:t>
      </w:r>
      <w:proofErr w:type="spellEnd"/>
      <w:r>
        <w:t xml:space="preserve">  </w:t>
      </w:r>
      <w:proofErr w:type="spellStart"/>
      <w:r>
        <w:t>ima</w:t>
      </w:r>
      <w:proofErr w:type="spellEnd"/>
      <w:proofErr w:type="gramEnd"/>
      <w:r>
        <w:t xml:space="preserve"> </w:t>
      </w:r>
      <w:proofErr w:type="spellStart"/>
      <w:r>
        <w:t>kompletan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jasan</w:t>
      </w:r>
      <w:proofErr w:type="spellEnd"/>
      <w:r>
        <w:t xml:space="preserve"> </w:t>
      </w:r>
      <w:proofErr w:type="spellStart"/>
      <w:proofErr w:type="gramStart"/>
      <w:r>
        <w:t>uvid</w:t>
      </w:r>
      <w:proofErr w:type="spellEnd"/>
      <w:r>
        <w:t xml:space="preserve">  </w:t>
      </w:r>
      <w:proofErr w:type="spellStart"/>
      <w:r>
        <w:t>stanja</w:t>
      </w:r>
      <w:proofErr w:type="spellEnd"/>
      <w:proofErr w:type="gramEnd"/>
      <w:r>
        <w:t xml:space="preserve"> za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slučaj</w:t>
      </w:r>
      <w:proofErr w:type="spellEnd"/>
      <w:r>
        <w:t xml:space="preserve">.  </w:t>
      </w:r>
    </w:p>
    <w:p w14:paraId="200A635D" w14:textId="77777777" w:rsidR="006028C5" w:rsidRDefault="00000000">
      <w:pPr>
        <w:ind w:left="-5" w:right="51"/>
      </w:pPr>
      <w:r>
        <w:t xml:space="preserve">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saslušan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organa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pismenu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u </w:t>
      </w:r>
      <w:proofErr w:type="spellStart"/>
      <w:r>
        <w:t>traženom</w:t>
      </w:r>
      <w:proofErr w:type="spellEnd"/>
      <w:r>
        <w:t xml:space="preserve"> roku.  </w:t>
      </w:r>
    </w:p>
    <w:p w14:paraId="4992B5E9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5. </w:t>
      </w:r>
    </w:p>
    <w:p w14:paraId="1C597E4B" w14:textId="77777777" w:rsidR="006028C5" w:rsidRDefault="00000000">
      <w:pPr>
        <w:spacing w:after="17" w:line="259" w:lineRule="auto"/>
        <w:ind w:left="0" w:firstLine="0"/>
      </w:pPr>
      <w:r>
        <w:t xml:space="preserve"> </w:t>
      </w:r>
    </w:p>
    <w:p w14:paraId="304EC423" w14:textId="77777777" w:rsidR="006028C5" w:rsidRDefault="00000000">
      <w:pPr>
        <w:tabs>
          <w:tab w:val="right" w:pos="9300"/>
        </w:tabs>
        <w:ind w:left="-15" w:firstLine="0"/>
      </w:pPr>
      <w:r>
        <w:t xml:space="preserve"> </w:t>
      </w:r>
      <w:r>
        <w:tab/>
      </w:r>
      <w:proofErr w:type="spellStart"/>
      <w:r>
        <w:t>Krivična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prekršaj</w:t>
      </w:r>
      <w:proofErr w:type="spellEnd"/>
      <w:r>
        <w:t xml:space="preserve"> ne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.  </w:t>
      </w:r>
    </w:p>
    <w:p w14:paraId="58C731BA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6CCBA38E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6. </w:t>
      </w:r>
    </w:p>
    <w:p w14:paraId="5B4E6982" w14:textId="77777777" w:rsidR="006028C5" w:rsidRDefault="00000000">
      <w:pPr>
        <w:tabs>
          <w:tab w:val="center" w:pos="4291"/>
        </w:tabs>
        <w:ind w:left="-15" w:firstLine="0"/>
      </w:pPr>
      <w:r>
        <w:t xml:space="preserve"> </w:t>
      </w:r>
      <w:r>
        <w:tab/>
      </w:r>
      <w:proofErr w:type="spellStart"/>
      <w:r>
        <w:t>Pokušaj</w:t>
      </w:r>
      <w:proofErr w:type="spellEnd"/>
      <w:r>
        <w:t xml:space="preserve"> </w:t>
      </w:r>
      <w:proofErr w:type="spellStart"/>
      <w:r>
        <w:t>činjenja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kazniti</w:t>
      </w:r>
      <w:proofErr w:type="spellEnd"/>
      <w:r>
        <w:t xml:space="preserve"> </w:t>
      </w:r>
      <w:proofErr w:type="spellStart"/>
      <w:r>
        <w:t>blaže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učinjeni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.  </w:t>
      </w:r>
    </w:p>
    <w:p w14:paraId="6A3281DB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EACA266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7. </w:t>
      </w:r>
    </w:p>
    <w:p w14:paraId="2FDEF5DA" w14:textId="77777777" w:rsidR="006028C5" w:rsidRDefault="00000000">
      <w:pPr>
        <w:ind w:left="-5" w:right="51"/>
      </w:pPr>
      <w:r>
        <w:lastRenderedPageBreak/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drugoga</w:t>
      </w:r>
      <w:proofErr w:type="spellEnd"/>
      <w:r>
        <w:t xml:space="preserve"> </w:t>
      </w:r>
      <w:proofErr w:type="spellStart"/>
      <w:r>
        <w:t>podstakne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mu </w:t>
      </w:r>
      <w:proofErr w:type="spellStart"/>
      <w:r>
        <w:t>pomogne</w:t>
      </w:r>
      <w:proofErr w:type="spellEnd"/>
      <w:r>
        <w:t xml:space="preserve"> da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, </w:t>
      </w:r>
      <w:proofErr w:type="spellStart"/>
      <w:r>
        <w:t>kazniće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da je </w:t>
      </w:r>
      <w:proofErr w:type="spellStart"/>
      <w:r>
        <w:t>prestup</w:t>
      </w:r>
      <w:proofErr w:type="spellEnd"/>
      <w:r>
        <w:t xml:space="preserve"> samo </w:t>
      </w:r>
      <w:proofErr w:type="spellStart"/>
      <w:r>
        <w:t>učinilo</w:t>
      </w:r>
      <w:proofErr w:type="spellEnd"/>
      <w:r>
        <w:t xml:space="preserve">. </w:t>
      </w:r>
    </w:p>
    <w:p w14:paraId="178A7B06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8. </w:t>
      </w:r>
    </w:p>
    <w:p w14:paraId="369E4BF4" w14:textId="77777777" w:rsidR="006028C5" w:rsidRDefault="00000000">
      <w:pPr>
        <w:spacing w:after="11" w:line="259" w:lineRule="auto"/>
        <w:ind w:left="0" w:firstLine="0"/>
      </w:pPr>
      <w:r>
        <w:t xml:space="preserve"> </w:t>
      </w:r>
    </w:p>
    <w:p w14:paraId="71D4A103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 xml:space="preserve">, </w:t>
      </w:r>
      <w:proofErr w:type="spellStart"/>
      <w:r>
        <w:t>vozača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za </w:t>
      </w:r>
      <w:proofErr w:type="spellStart"/>
      <w:r>
        <w:t>prekršaje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pokretati</w:t>
      </w:r>
      <w:proofErr w:type="spellEnd"/>
      <w:r>
        <w:t xml:space="preserve"> </w:t>
      </w:r>
      <w:proofErr w:type="spellStart"/>
      <w:proofErr w:type="gramStart"/>
      <w:r>
        <w:t>najkasnije</w:t>
      </w:r>
      <w:proofErr w:type="spellEnd"/>
      <w:r>
        <w:t xml:space="preserve">  5</w:t>
      </w:r>
      <w:proofErr w:type="gramEnd"/>
      <w:r>
        <w:t xml:space="preserve"> dana po </w:t>
      </w:r>
      <w:proofErr w:type="spellStart"/>
      <w:r>
        <w:t>usvajanju</w:t>
      </w:r>
      <w:proofErr w:type="spellEnd"/>
      <w:r>
        <w:t xml:space="preserve"> – </w:t>
      </w:r>
      <w:proofErr w:type="spellStart"/>
      <w:r>
        <w:t>proglašenju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  </w:t>
      </w:r>
    </w:p>
    <w:p w14:paraId="0531D3F9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39DAFE0" w14:textId="77777777" w:rsidR="006028C5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3711BF6" w14:textId="77777777" w:rsidR="006028C5" w:rsidRDefault="00000000">
      <w:pPr>
        <w:spacing w:after="16" w:line="259" w:lineRule="auto"/>
        <w:ind w:left="0" w:right="2" w:firstLine="0"/>
        <w:jc w:val="center"/>
      </w:pPr>
      <w:r>
        <w:t xml:space="preserve"> </w:t>
      </w:r>
    </w:p>
    <w:p w14:paraId="154A825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9. </w:t>
      </w:r>
    </w:p>
    <w:p w14:paraId="6675F7A6" w14:textId="77777777" w:rsidR="006028C5" w:rsidRDefault="00000000">
      <w:pPr>
        <w:spacing w:after="6" w:line="259" w:lineRule="auto"/>
        <w:ind w:left="0" w:firstLine="0"/>
      </w:pPr>
      <w:r>
        <w:t xml:space="preserve"> </w:t>
      </w:r>
    </w:p>
    <w:p w14:paraId="56AA8B2C" w14:textId="77777777" w:rsidR="006028C5" w:rsidRDefault="00000000">
      <w:pPr>
        <w:ind w:left="-5" w:right="51"/>
      </w:pPr>
      <w:r>
        <w:t xml:space="preserve"> Ako </w:t>
      </w:r>
      <w:proofErr w:type="spellStart"/>
      <w:r>
        <w:t>izvršilac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, koji je </w:t>
      </w:r>
      <w:proofErr w:type="spellStart"/>
      <w:r>
        <w:t>kažnjen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2 </w:t>
      </w:r>
      <w:proofErr w:type="spellStart"/>
      <w:r>
        <w:t>godine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ne </w:t>
      </w:r>
      <w:proofErr w:type="spellStart"/>
      <w:r>
        <w:t>učini</w:t>
      </w:r>
      <w:proofErr w:type="spellEnd"/>
      <w:r>
        <w:t xml:space="preserve"> novi </w:t>
      </w:r>
      <w:proofErr w:type="spellStart"/>
      <w:r>
        <w:t>prestup</w:t>
      </w:r>
      <w:proofErr w:type="spellEnd"/>
      <w:r>
        <w:t xml:space="preserve">, </w:t>
      </w:r>
      <w:proofErr w:type="spellStart"/>
      <w:r>
        <w:t>smatraće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bio </w:t>
      </w:r>
      <w:proofErr w:type="spellStart"/>
      <w:r>
        <w:t>kažnjavan</w:t>
      </w:r>
      <w:proofErr w:type="spellEnd"/>
      <w:r>
        <w:t xml:space="preserve">.  </w:t>
      </w:r>
    </w:p>
    <w:p w14:paraId="67A9F817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E9F73C7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62988F0" w14:textId="77777777" w:rsidR="006028C5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42772B8A" w14:textId="77777777" w:rsidR="006028C5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70CE2A7E" w14:textId="77777777" w:rsidR="006028C5" w:rsidRDefault="00000000">
      <w:pPr>
        <w:pStyle w:val="Heading1"/>
        <w:ind w:left="677" w:right="727"/>
      </w:pPr>
      <w:r>
        <w:t xml:space="preserve">DISCIPLINSKI ORGANI </w:t>
      </w:r>
    </w:p>
    <w:p w14:paraId="30410A0D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4A2B6C5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10. </w:t>
      </w:r>
    </w:p>
    <w:p w14:paraId="7EE71FDC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03BE4338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Disciplinski</w:t>
      </w:r>
      <w:proofErr w:type="spellEnd"/>
      <w:r>
        <w:t xml:space="preserve"> organ u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sportu</w:t>
      </w:r>
      <w:proofErr w:type="spellEnd"/>
      <w:r>
        <w:t xml:space="preserve"> je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prvostepeni</w:t>
      </w:r>
      <w:proofErr w:type="spellEnd"/>
      <w:r>
        <w:t xml:space="preserve"> .</w:t>
      </w:r>
      <w:proofErr w:type="gramEnd"/>
      <w:r>
        <w:t xml:space="preserve">  </w:t>
      </w:r>
      <w:proofErr w:type="spellStart"/>
      <w:r>
        <w:t>Drugostepeni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organ je </w:t>
      </w:r>
      <w:proofErr w:type="spellStart"/>
      <w:r>
        <w:t>Disciplinska</w:t>
      </w:r>
      <w:proofErr w:type="spellEnd"/>
      <w:r>
        <w:t xml:space="preserve"> </w:t>
      </w:r>
      <w:proofErr w:type="spellStart"/>
      <w:proofErr w:type="gramStart"/>
      <w:r>
        <w:t>Komisija</w:t>
      </w:r>
      <w:proofErr w:type="spellEnd"/>
      <w:r>
        <w:t xml:space="preserve">  AKSCG</w:t>
      </w:r>
      <w:proofErr w:type="gramEnd"/>
      <w:r>
        <w:t xml:space="preserve">.    </w:t>
      </w:r>
    </w:p>
    <w:p w14:paraId="35257E68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A6F250F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14EDA304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11. </w:t>
      </w:r>
    </w:p>
    <w:p w14:paraId="7B939FF3" w14:textId="77777777" w:rsidR="006028C5" w:rsidRDefault="00000000">
      <w:pPr>
        <w:spacing w:after="3" w:line="259" w:lineRule="auto"/>
        <w:ind w:left="0" w:firstLine="0"/>
      </w:pPr>
      <w:r>
        <w:t xml:space="preserve"> </w:t>
      </w:r>
    </w:p>
    <w:p w14:paraId="696C22C3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imenovanju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razrješenju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sudije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gramStart"/>
      <w:r>
        <w:t xml:space="preserve">a  </w:t>
      </w:r>
      <w:proofErr w:type="spellStart"/>
      <w:r>
        <w:t>izabrani</w:t>
      </w:r>
      <w:proofErr w:type="spellEnd"/>
      <w:proofErr w:type="gramEnd"/>
      <w:r>
        <w:t xml:space="preserve"> je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stručnih</w:t>
      </w:r>
      <w:proofErr w:type="spellEnd"/>
      <w:r>
        <w:t xml:space="preserve"> </w:t>
      </w:r>
      <w:proofErr w:type="spellStart"/>
      <w:proofErr w:type="gramStart"/>
      <w:r>
        <w:t>članova</w:t>
      </w:r>
      <w:proofErr w:type="spellEnd"/>
      <w:r>
        <w:t xml:space="preserve">  </w:t>
      </w:r>
      <w:proofErr w:type="spellStart"/>
      <w:r>
        <w:t>Disciplinske</w:t>
      </w:r>
      <w:proofErr w:type="spellEnd"/>
      <w:proofErr w:type="gramEnd"/>
      <w:r>
        <w:t xml:space="preserve"> </w:t>
      </w:r>
      <w:proofErr w:type="spellStart"/>
      <w:r>
        <w:t>komisije</w:t>
      </w:r>
      <w:proofErr w:type="spellEnd"/>
      <w:r>
        <w:t xml:space="preserve">.  </w:t>
      </w:r>
      <w:proofErr w:type="spellStart"/>
      <w:r>
        <w:t>Članovi</w:t>
      </w:r>
      <w:proofErr w:type="spellEnd"/>
      <w:r>
        <w:t xml:space="preserve"> </w:t>
      </w:r>
      <w:proofErr w:type="spellStart"/>
      <w:proofErr w:type="gramStart"/>
      <w:r>
        <w:t>Komisije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izvršnu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.  </w:t>
      </w:r>
    </w:p>
    <w:p w14:paraId="747E8BD9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35C7EB16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51926A28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12. </w:t>
      </w:r>
    </w:p>
    <w:p w14:paraId="78FF5F16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77EFD808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stepeni</w:t>
      </w:r>
      <w:proofErr w:type="spellEnd"/>
      <w:r>
        <w:t xml:space="preserve"> organ </w:t>
      </w:r>
      <w:proofErr w:type="spellStart"/>
      <w:r>
        <w:t>radi</w:t>
      </w:r>
      <w:proofErr w:type="spellEnd"/>
      <w:r>
        <w:t xml:space="preserve"> po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prvostepenog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priloženom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moguću</w:t>
      </w:r>
      <w:proofErr w:type="spellEnd"/>
      <w:r>
        <w:t xml:space="preserve">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.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drugostepenog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organa se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.  </w:t>
      </w:r>
    </w:p>
    <w:p w14:paraId="473FB3A6" w14:textId="77777777" w:rsidR="006028C5" w:rsidRDefault="00000000">
      <w:pPr>
        <w:ind w:left="-5" w:right="51"/>
      </w:pPr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drugostepenog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gramStart"/>
      <w:r>
        <w:t xml:space="preserve">organa  </w:t>
      </w:r>
      <w:proofErr w:type="spellStart"/>
      <w:r>
        <w:t>učestvuju</w:t>
      </w:r>
      <w:proofErr w:type="spellEnd"/>
      <w:proofErr w:type="gramEnd"/>
      <w:r>
        <w:t xml:space="preserve"> bez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glasa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koji je </w:t>
      </w:r>
      <w:proofErr w:type="spellStart"/>
      <w:r>
        <w:t>izrekao</w:t>
      </w:r>
      <w:proofErr w:type="spellEnd"/>
      <w:r>
        <w:t xml:space="preserve"> </w:t>
      </w:r>
      <w:proofErr w:type="spellStart"/>
      <w:r>
        <w:t>osporeno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izvjestilac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direktor</w:t>
      </w:r>
      <w:proofErr w:type="spellEnd"/>
      <w:r>
        <w:t xml:space="preserve">  AKSCG</w:t>
      </w:r>
      <w:proofErr w:type="gramEnd"/>
      <w:r>
        <w:t xml:space="preserve">.  </w:t>
      </w:r>
    </w:p>
    <w:p w14:paraId="71DBD42C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19679944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13. </w:t>
      </w:r>
    </w:p>
    <w:p w14:paraId="366F9427" w14:textId="77777777" w:rsidR="006028C5" w:rsidRDefault="00000000">
      <w:pPr>
        <w:spacing w:after="2" w:line="259" w:lineRule="auto"/>
        <w:ind w:left="0" w:firstLine="0"/>
      </w:pPr>
      <w:r>
        <w:t xml:space="preserve"> </w:t>
      </w:r>
    </w:p>
    <w:p w14:paraId="71937CD3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odlučuju</w:t>
      </w:r>
      <w:proofErr w:type="spellEnd"/>
      <w:r>
        <w:t xml:space="preserve"> o </w:t>
      </w:r>
      <w:proofErr w:type="spellStart"/>
      <w:r>
        <w:t>disciplinskim</w:t>
      </w:r>
      <w:proofErr w:type="spellEnd"/>
      <w:r>
        <w:t xml:space="preserve"> </w:t>
      </w:r>
      <w:proofErr w:type="spellStart"/>
      <w:r>
        <w:t>prestupima</w:t>
      </w:r>
      <w:proofErr w:type="spellEnd"/>
      <w:r>
        <w:t xml:space="preserve"> </w:t>
      </w:r>
      <w:proofErr w:type="spellStart"/>
      <w:r>
        <w:t>učinjenim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boduju</w:t>
      </w:r>
      <w:proofErr w:type="spellEnd"/>
      <w:r>
        <w:t xml:space="preserve"> za </w:t>
      </w:r>
      <w:proofErr w:type="spellStart"/>
      <w:r>
        <w:t>prvenstvo</w:t>
      </w:r>
      <w:proofErr w:type="spellEnd"/>
      <w:r>
        <w:t xml:space="preserve"> AKSCG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prestupima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učine</w:t>
      </w:r>
      <w:proofErr w:type="spellEnd"/>
      <w:r>
        <w:t xml:space="preserve"> </w:t>
      </w:r>
      <w:proofErr w:type="spellStart"/>
      <w:r>
        <w:t>imaoci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AKSCG,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inostranstvu</w:t>
      </w:r>
      <w:proofErr w:type="spellEnd"/>
      <w:r>
        <w:t xml:space="preserve">.  </w:t>
      </w:r>
    </w:p>
    <w:p w14:paraId="422890A1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2941529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14. </w:t>
      </w:r>
    </w:p>
    <w:p w14:paraId="4A097BF6" w14:textId="77777777" w:rsidR="006028C5" w:rsidRDefault="00000000">
      <w:pPr>
        <w:spacing w:after="17" w:line="259" w:lineRule="auto"/>
        <w:ind w:left="0" w:firstLine="0"/>
      </w:pPr>
      <w:r>
        <w:t xml:space="preserve"> </w:t>
      </w:r>
    </w:p>
    <w:p w14:paraId="68E56CCC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nezavisni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utvrdjenih</w:t>
      </w:r>
      <w:proofErr w:type="spellEnd"/>
      <w:r>
        <w:t xml:space="preserve"> </w:t>
      </w:r>
      <w:proofErr w:type="spellStart"/>
      <w:r>
        <w:t>činjenica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Sportskog</w:t>
      </w:r>
      <w:proofErr w:type="spellEnd"/>
      <w:r>
        <w:t xml:space="preserve"> </w:t>
      </w:r>
      <w:proofErr w:type="spellStart"/>
      <w:proofErr w:type="gramStart"/>
      <w:r>
        <w:t>pravilnika</w:t>
      </w:r>
      <w:proofErr w:type="spellEnd"/>
      <w:r>
        <w:t xml:space="preserve">  AKSCG</w:t>
      </w:r>
      <w:proofErr w:type="gramEnd"/>
      <w:r>
        <w:t xml:space="preserve">, </w:t>
      </w:r>
      <w:proofErr w:type="spellStart"/>
      <w:r>
        <w:t>Posebnih</w:t>
      </w:r>
      <w:proofErr w:type="spellEnd"/>
      <w:r>
        <w:t xml:space="preserve"> </w:t>
      </w:r>
      <w:proofErr w:type="spellStart"/>
      <w:proofErr w:type="gramStart"/>
      <w:r>
        <w:t>Pravilnika,Tehničkih</w:t>
      </w:r>
      <w:proofErr w:type="spellEnd"/>
      <w:proofErr w:type="gram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A </w:t>
      </w:r>
      <w:proofErr w:type="spellStart"/>
      <w:r>
        <w:t>i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,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AKSCG.  </w:t>
      </w:r>
    </w:p>
    <w:p w14:paraId="448BC58C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12653DE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lastRenderedPageBreak/>
        <w:t>Član</w:t>
      </w:r>
      <w:proofErr w:type="spellEnd"/>
      <w:r>
        <w:t xml:space="preserve"> 15. </w:t>
      </w:r>
    </w:p>
    <w:p w14:paraId="766C347A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30261B71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Svi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vezani</w:t>
      </w:r>
      <w:proofErr w:type="spellEnd"/>
      <w:r>
        <w:t xml:space="preserve"> za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vodjenju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</w:t>
      </w:r>
      <w:proofErr w:type="spellStart"/>
      <w:r>
        <w:t>službenu</w:t>
      </w:r>
      <w:proofErr w:type="spellEnd"/>
      <w:r>
        <w:t xml:space="preserve"> </w:t>
      </w:r>
      <w:proofErr w:type="spellStart"/>
      <w:r>
        <w:t>tajnu</w:t>
      </w:r>
      <w:proofErr w:type="spellEnd"/>
      <w:r>
        <w:t xml:space="preserve"> do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 </w:t>
      </w:r>
    </w:p>
    <w:p w14:paraId="40F77FEA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1F300E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1275C5E1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B35123E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E09B5A1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589CAE9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23A3C49" w14:textId="77777777" w:rsidR="006028C5" w:rsidRDefault="00000000">
      <w:pPr>
        <w:pStyle w:val="Heading1"/>
        <w:ind w:left="677" w:right="726"/>
      </w:pPr>
      <w:r>
        <w:t xml:space="preserve">ZAHTJEV ZA POKRETANJE DISCIPLINSKOG POSTUPKA </w:t>
      </w:r>
    </w:p>
    <w:p w14:paraId="3F27AF16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074AE7D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16. </w:t>
      </w:r>
    </w:p>
    <w:p w14:paraId="4756E6E6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6BE4D833" w14:textId="77777777" w:rsidR="006028C5" w:rsidRDefault="00000000">
      <w:pPr>
        <w:ind w:left="-5" w:right="51"/>
      </w:pPr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 xml:space="preserve">, </w:t>
      </w:r>
      <w:proofErr w:type="spellStart"/>
      <w:r>
        <w:t>vozača</w:t>
      </w:r>
      <w:proofErr w:type="spellEnd"/>
      <w:r>
        <w:t xml:space="preserve">,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u ma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svojstvu</w:t>
      </w:r>
      <w:proofErr w:type="spellEnd"/>
      <w:r>
        <w:t xml:space="preserve">,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sudiji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:  </w:t>
      </w:r>
    </w:p>
    <w:p w14:paraId="454703C7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068CED2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Sportski</w:t>
      </w:r>
      <w:proofErr w:type="spellEnd"/>
      <w:r>
        <w:t xml:space="preserve"> </w:t>
      </w:r>
      <w:proofErr w:type="spellStart"/>
      <w:r>
        <w:t>forumi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AKSCG  </w:t>
      </w:r>
    </w:p>
    <w:p w14:paraId="5FD32CD9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Žiri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436C6383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30327AE6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Takmičari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vozači</w:t>
      </w:r>
      <w:proofErr w:type="spellEnd"/>
      <w:r>
        <w:t xml:space="preserve"> –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1BA18906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Tehnički</w:t>
      </w:r>
      <w:proofErr w:type="spellEnd"/>
      <w:r>
        <w:t xml:space="preserve"> </w:t>
      </w:r>
      <w:proofErr w:type="spellStart"/>
      <w:r>
        <w:t>komesar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Ostali</w:t>
      </w:r>
      <w:proofErr w:type="spellEnd"/>
      <w:r>
        <w:t xml:space="preserve"> </w:t>
      </w:r>
      <w:proofErr w:type="spellStart"/>
      <w:r>
        <w:t>imaoci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.  </w:t>
      </w:r>
    </w:p>
    <w:p w14:paraId="1F1258E3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1DE8CEAA" w14:textId="77777777" w:rsidR="006028C5" w:rsidRDefault="00000000">
      <w:pPr>
        <w:spacing w:after="19" w:line="259" w:lineRule="auto"/>
        <w:ind w:left="0" w:right="2" w:firstLine="0"/>
        <w:jc w:val="center"/>
      </w:pPr>
      <w:r>
        <w:t xml:space="preserve"> </w:t>
      </w:r>
    </w:p>
    <w:p w14:paraId="074D0D34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17. </w:t>
      </w:r>
    </w:p>
    <w:p w14:paraId="32003545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D086671" w14:textId="77777777" w:rsidR="006028C5" w:rsidRDefault="00000000">
      <w:pPr>
        <w:ind w:left="-5" w:right="51"/>
      </w:pPr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sudiji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:  </w:t>
      </w:r>
    </w:p>
    <w:p w14:paraId="564ED6BD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2990FAC3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39F0C61C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Sportski</w:t>
      </w:r>
      <w:proofErr w:type="spellEnd"/>
      <w:r>
        <w:t xml:space="preserve"> </w:t>
      </w:r>
      <w:proofErr w:type="spellStart"/>
      <w:r>
        <w:t>forumi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AKSCG  </w:t>
      </w:r>
    </w:p>
    <w:p w14:paraId="64ECEDA5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proofErr w:type="gramStart"/>
      <w:r>
        <w:t>Žiri</w:t>
      </w:r>
      <w:proofErr w:type="spellEnd"/>
      <w:r>
        <w:t xml:space="preserve">  </w:t>
      </w:r>
      <w:proofErr w:type="spellStart"/>
      <w:r>
        <w:t>takmičenja</w:t>
      </w:r>
      <w:proofErr w:type="spellEnd"/>
      <w:proofErr w:type="gramEnd"/>
      <w:r>
        <w:t xml:space="preserve">;  </w:t>
      </w:r>
    </w:p>
    <w:p w14:paraId="7065CC19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0C53D046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Takmičari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vozači</w:t>
      </w:r>
      <w:proofErr w:type="spellEnd"/>
      <w:r>
        <w:t xml:space="preserve"> –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0669C435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Tehnički</w:t>
      </w:r>
      <w:proofErr w:type="spellEnd"/>
      <w:r>
        <w:t xml:space="preserve"> </w:t>
      </w:r>
      <w:proofErr w:type="spellStart"/>
      <w:r>
        <w:t>komesar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</w:p>
    <w:p w14:paraId="2298D044" w14:textId="77777777" w:rsidR="006028C5" w:rsidRDefault="00000000">
      <w:pPr>
        <w:numPr>
          <w:ilvl w:val="0"/>
          <w:numId w:val="1"/>
        </w:numPr>
        <w:ind w:right="51" w:hanging="360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imaoci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.  </w:t>
      </w:r>
    </w:p>
    <w:p w14:paraId="5B7A7E38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0549090F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18. </w:t>
      </w:r>
    </w:p>
    <w:p w14:paraId="5DED2857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E316BAB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podnijet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(pet) dana od dana </w:t>
      </w:r>
      <w:proofErr w:type="spellStart"/>
      <w:r>
        <w:t>učinjenog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verifikovanih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prestupe</w:t>
      </w:r>
      <w:proofErr w:type="spellEnd"/>
      <w:r>
        <w:t xml:space="preserve"> </w:t>
      </w:r>
      <w:proofErr w:type="spellStart"/>
      <w:r>
        <w:t>učinjene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takmičenjem</w:t>
      </w:r>
      <w:proofErr w:type="spellEnd"/>
      <w:r>
        <w:t xml:space="preserve">. </w:t>
      </w:r>
    </w:p>
    <w:p w14:paraId="78FC65B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05D65122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podnijet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ovjeren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priloženo</w:t>
      </w:r>
      <w:proofErr w:type="spellEnd"/>
      <w:r>
        <w:t xml:space="preserve">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izdato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.  </w:t>
      </w:r>
    </w:p>
    <w:p w14:paraId="09F3356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19. </w:t>
      </w:r>
    </w:p>
    <w:p w14:paraId="5253B4A3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045A85B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: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nedvosmisleno</w:t>
      </w:r>
      <w:proofErr w:type="spellEnd"/>
      <w:r>
        <w:t xml:space="preserve"> </w:t>
      </w:r>
      <w:proofErr w:type="spellStart"/>
      <w:r>
        <w:t>formulisan</w:t>
      </w:r>
      <w:proofErr w:type="spellEnd"/>
      <w:r>
        <w:t xml:space="preserve">, </w:t>
      </w:r>
      <w:proofErr w:type="spellStart"/>
      <w:r>
        <w:t>obrazložen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dokumentovan</w:t>
      </w:r>
      <w:proofErr w:type="spellEnd"/>
      <w:r>
        <w:t xml:space="preserve"> (pored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video </w:t>
      </w:r>
      <w:proofErr w:type="spellStart"/>
      <w:r>
        <w:t>zapis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); u </w:t>
      </w:r>
      <w:proofErr w:type="spellStart"/>
      <w:r>
        <w:t>njemu</w:t>
      </w:r>
      <w:proofErr w:type="spellEnd"/>
      <w:r>
        <w:t xml:space="preserve"> </w:t>
      </w:r>
      <w:r>
        <w:lastRenderedPageBreak/>
        <w:t xml:space="preserve">se mora </w:t>
      </w:r>
      <w:proofErr w:type="spellStart"/>
      <w:r>
        <w:t>tačno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se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koji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obaveznom</w:t>
      </w:r>
      <w:proofErr w:type="spellEnd"/>
      <w:r>
        <w:t xml:space="preserve"> </w:t>
      </w:r>
      <w:proofErr w:type="spellStart"/>
      <w:r>
        <w:t>pratećom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.  </w:t>
      </w:r>
    </w:p>
    <w:p w14:paraId="3B588E6A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F5C4CF4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20. </w:t>
      </w:r>
    </w:p>
    <w:p w14:paraId="2300FB51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7B6219F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Neblagovremen</w:t>
      </w:r>
      <w:proofErr w:type="spellEnd"/>
      <w:r>
        <w:t xml:space="preserve">, </w:t>
      </w:r>
      <w:proofErr w:type="spellStart"/>
      <w:r>
        <w:t>nejasan</w:t>
      </w:r>
      <w:proofErr w:type="spellEnd"/>
      <w:r>
        <w:t xml:space="preserve">, </w:t>
      </w:r>
      <w:proofErr w:type="spellStart"/>
      <w:r>
        <w:t>neobrazložen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nedokumentovan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podnijet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odbaciti</w:t>
      </w:r>
      <w:proofErr w:type="spellEnd"/>
      <w:r>
        <w:t xml:space="preserve">.   </w:t>
      </w:r>
      <w:proofErr w:type="spellStart"/>
      <w:r>
        <w:t>Neosnovan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odbiti.  </w:t>
      </w:r>
    </w:p>
    <w:p w14:paraId="2134D0BE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0238C5CB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708BC2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052657D3" w14:textId="77777777" w:rsidR="006028C5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2B03DA3F" w14:textId="77777777" w:rsidR="006028C5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4DD87D40" w14:textId="77777777" w:rsidR="006028C5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0549DC57" w14:textId="77777777" w:rsidR="006028C5" w:rsidRDefault="00000000">
      <w:pPr>
        <w:pStyle w:val="Heading1"/>
        <w:ind w:left="677" w:right="721"/>
      </w:pPr>
      <w:r>
        <w:t xml:space="preserve">TOK DISCIPLINSKOG POSTUPKA </w:t>
      </w:r>
    </w:p>
    <w:p w14:paraId="7D96B225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193D2CA8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5AE6DC35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21. </w:t>
      </w:r>
    </w:p>
    <w:p w14:paraId="659AB96A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Po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donijeo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odbacivanju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vodjenju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o </w:t>
      </w:r>
      <w:proofErr w:type="spellStart"/>
      <w:r>
        <w:t>izricanju</w:t>
      </w:r>
      <w:proofErr w:type="spellEnd"/>
      <w:r>
        <w:t xml:space="preserve"> </w:t>
      </w:r>
      <w:proofErr w:type="spellStart"/>
      <w:r>
        <w:t>suspenzije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odredjenim</w:t>
      </w:r>
      <w:proofErr w:type="spellEnd"/>
      <w:r>
        <w:t xml:space="preserve"> </w:t>
      </w:r>
      <w:proofErr w:type="spellStart"/>
      <w:r>
        <w:t>disciplinama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za to </w:t>
      </w:r>
      <w:proofErr w:type="spellStart"/>
      <w:r>
        <w:t>stekli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.  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suspenziji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.  </w:t>
      </w:r>
    </w:p>
    <w:p w14:paraId="7BC80161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2E9D954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22. </w:t>
      </w:r>
    </w:p>
    <w:p w14:paraId="2043455B" w14:textId="77777777" w:rsidR="006028C5" w:rsidRDefault="00000000">
      <w:pPr>
        <w:spacing w:after="17" w:line="259" w:lineRule="auto"/>
        <w:ind w:left="0" w:firstLine="0"/>
      </w:pPr>
      <w:r>
        <w:t xml:space="preserve"> </w:t>
      </w:r>
    </w:p>
    <w:p w14:paraId="4FC885BB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Suspenziju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proofErr w:type="gramStart"/>
      <w:r>
        <w:t>sudija</w:t>
      </w:r>
      <w:proofErr w:type="spellEnd"/>
      <w:r>
        <w:t xml:space="preserve">  </w:t>
      </w:r>
      <w:proofErr w:type="spellStart"/>
      <w:r>
        <w:t>izreći</w:t>
      </w:r>
      <w:proofErr w:type="spellEnd"/>
      <w:proofErr w:type="gram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ocijeni</w:t>
      </w:r>
      <w:proofErr w:type="spellEnd"/>
      <w:r>
        <w:t xml:space="preserve"> da je to </w:t>
      </w:r>
      <w:proofErr w:type="spellStart"/>
      <w:r>
        <w:t>nužno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nesmetanog</w:t>
      </w:r>
      <w:proofErr w:type="spellEnd"/>
      <w:r>
        <w:t xml:space="preserve"> </w:t>
      </w:r>
      <w:proofErr w:type="spellStart"/>
      <w:r>
        <w:t>vodjenja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normalnog</w:t>
      </w:r>
      <w:proofErr w:type="spellEnd"/>
      <w:r>
        <w:t xml:space="preserve"> </w:t>
      </w:r>
      <w:proofErr w:type="spellStart"/>
      <w:r>
        <w:t>odvijanja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a </w:t>
      </w:r>
      <w:proofErr w:type="spellStart"/>
      <w:r>
        <w:t>navodi</w:t>
      </w:r>
      <w:proofErr w:type="spellEnd"/>
      <w:r>
        <w:t xml:space="preserve"> u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to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težim</w:t>
      </w:r>
      <w:proofErr w:type="spellEnd"/>
      <w:r>
        <w:t xml:space="preserve"> </w:t>
      </w:r>
      <w:proofErr w:type="spellStart"/>
      <w:r>
        <w:t>prestupima</w:t>
      </w:r>
      <w:proofErr w:type="spellEnd"/>
      <w:r>
        <w:t xml:space="preserve">.  </w:t>
      </w:r>
    </w:p>
    <w:p w14:paraId="5ABF3052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73ADAE6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23. </w:t>
      </w:r>
    </w:p>
    <w:p w14:paraId="69078AFD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16BFE53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proofErr w:type="gramStart"/>
      <w:r>
        <w:t>sudija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obavezan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2 (</w:t>
      </w:r>
      <w:proofErr w:type="spellStart"/>
      <w:r>
        <w:t>dva</w:t>
      </w:r>
      <w:proofErr w:type="spellEnd"/>
      <w:r>
        <w:t xml:space="preserve">)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izrekne</w:t>
      </w:r>
      <w:proofErr w:type="spellEnd"/>
      <w:r>
        <w:t xml:space="preserve"> </w:t>
      </w:r>
      <w:proofErr w:type="spellStart"/>
      <w:r>
        <w:t>suspenziju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za to </w:t>
      </w:r>
      <w:proofErr w:type="spellStart"/>
      <w:r>
        <w:t>stečeni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.  </w:t>
      </w:r>
    </w:p>
    <w:p w14:paraId="07089E02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-</w:t>
      </w:r>
      <w:proofErr w:type="spellStart"/>
      <w:r>
        <w:t>Komisija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okonča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vodjenja</w:t>
      </w:r>
      <w:proofErr w:type="spellEnd"/>
      <w:r>
        <w:t xml:space="preserve"> </w:t>
      </w:r>
      <w:proofErr w:type="spellStart"/>
      <w:r>
        <w:t>posutpka</w:t>
      </w:r>
      <w:proofErr w:type="spellEnd"/>
      <w:r>
        <w:t xml:space="preserve">.  </w:t>
      </w:r>
    </w:p>
    <w:p w14:paraId="70A25CC2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korespodencija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u ma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svojstvu</w:t>
      </w:r>
      <w:proofErr w:type="spellEnd"/>
      <w:r>
        <w:t xml:space="preserve"> </w:t>
      </w:r>
      <w:proofErr w:type="spellStart"/>
      <w:r>
        <w:t>pojavljuju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se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pismenim</w:t>
      </w:r>
      <w:proofErr w:type="spellEnd"/>
      <w:r>
        <w:t xml:space="preserve"> </w:t>
      </w:r>
      <w:proofErr w:type="spellStart"/>
      <w:proofErr w:type="gramStart"/>
      <w:r>
        <w:t>putem</w:t>
      </w:r>
      <w:proofErr w:type="spellEnd"/>
      <w:r>
        <w:t xml:space="preserve">  </w:t>
      </w:r>
      <w:proofErr w:type="spellStart"/>
      <w:r>
        <w:t>ili</w:t>
      </w:r>
      <w:proofErr w:type="spellEnd"/>
      <w:proofErr w:type="gram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povratnicom</w:t>
      </w:r>
      <w:proofErr w:type="spellEnd"/>
      <w:r>
        <w:t xml:space="preserve">, </w:t>
      </w:r>
      <w:proofErr w:type="spellStart"/>
      <w:r>
        <w:t>faksom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uručivanjem</w:t>
      </w:r>
      <w:proofErr w:type="spellEnd"/>
      <w:r>
        <w:t xml:space="preserve">. </w:t>
      </w:r>
    </w:p>
    <w:p w14:paraId="1FCD7ADC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28EF117B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24. </w:t>
      </w:r>
    </w:p>
    <w:p w14:paraId="767E6110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95EAAA8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proofErr w:type="gramStart"/>
      <w:r>
        <w:t>sudija</w:t>
      </w:r>
      <w:proofErr w:type="spellEnd"/>
      <w:r>
        <w:t xml:space="preserve">  koji</w:t>
      </w:r>
      <w:proofErr w:type="gramEnd"/>
      <w:r>
        <w:t xml:space="preserve"> je po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izrekao</w:t>
      </w:r>
      <w:proofErr w:type="spellEnd"/>
      <w:r>
        <w:t xml:space="preserve"> </w:t>
      </w:r>
      <w:proofErr w:type="spellStart"/>
      <w:r>
        <w:t>suspenziju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da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izricanja</w:t>
      </w:r>
      <w:proofErr w:type="spellEnd"/>
      <w:r>
        <w:t xml:space="preserve"> </w:t>
      </w:r>
      <w:proofErr w:type="spellStart"/>
      <w:r>
        <w:t>suspenzije</w:t>
      </w:r>
      <w:proofErr w:type="spellEnd"/>
      <w:r>
        <w:t xml:space="preserve"> </w:t>
      </w:r>
      <w:proofErr w:type="spellStart"/>
      <w:r>
        <w:t>odluči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ukidanju</w:t>
      </w:r>
      <w:proofErr w:type="spellEnd"/>
      <w:r>
        <w:t xml:space="preserve"> </w:t>
      </w:r>
      <w:proofErr w:type="spellStart"/>
      <w:r>
        <w:t>suspenzije</w:t>
      </w:r>
      <w:proofErr w:type="spellEnd"/>
      <w:r>
        <w:t xml:space="preserve">/ do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narednog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/ </w:t>
      </w:r>
    </w:p>
    <w:p w14:paraId="6FC5D502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13898FBC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25. </w:t>
      </w:r>
    </w:p>
    <w:p w14:paraId="1F5BE941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241020CE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pod </w:t>
      </w:r>
      <w:proofErr w:type="spellStart"/>
      <w:r>
        <w:t>suspenzijom</w:t>
      </w:r>
      <w:proofErr w:type="spellEnd"/>
      <w:r>
        <w:t xml:space="preserve"> </w:t>
      </w:r>
      <w:proofErr w:type="spellStart"/>
      <w:r>
        <w:t>uračunava</w:t>
      </w:r>
      <w:proofErr w:type="spellEnd"/>
      <w:r>
        <w:t xml:space="preserve"> se u </w:t>
      </w:r>
      <w:proofErr w:type="spellStart"/>
      <w:r>
        <w:t>izrečenu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.  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izricanja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odredjenom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odredjenom</w:t>
      </w:r>
      <w:proofErr w:type="spellEnd"/>
      <w:r>
        <w:t xml:space="preserve">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u </w:t>
      </w:r>
      <w:proofErr w:type="spellStart"/>
      <w:r>
        <w:t>odredjenoj</w:t>
      </w:r>
      <w:proofErr w:type="spellEnd"/>
      <w:r>
        <w:t xml:space="preserve"> </w:t>
      </w:r>
      <w:proofErr w:type="spellStart"/>
      <w:r>
        <w:t>disciplini</w:t>
      </w:r>
      <w:proofErr w:type="spellEnd"/>
      <w:r>
        <w:t xml:space="preserve">, u </w:t>
      </w:r>
      <w:proofErr w:type="spellStart"/>
      <w:r>
        <w:t>izrečenu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računaće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vremenski</w:t>
      </w:r>
      <w:proofErr w:type="spellEnd"/>
      <w:r>
        <w:t xml:space="preserve"> period za </w:t>
      </w:r>
      <w:proofErr w:type="spellStart"/>
      <w:r>
        <w:t>disciplinu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.  </w:t>
      </w:r>
    </w:p>
    <w:p w14:paraId="19C74F89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0E43064D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26. </w:t>
      </w:r>
    </w:p>
    <w:p w14:paraId="3C556F0C" w14:textId="77777777" w:rsidR="006028C5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3491E63E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Po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primjerak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pokrenuo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ga da se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izjasni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se </w:t>
      </w:r>
      <w:proofErr w:type="spellStart"/>
      <w:r>
        <w:t>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.  </w:t>
      </w:r>
    </w:p>
    <w:p w14:paraId="5C3AABEB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Komisija-sudija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se,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vodjenja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podnijet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 </w:t>
      </w:r>
    </w:p>
    <w:p w14:paraId="51E23694" w14:textId="77777777" w:rsidR="006028C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 </w:t>
      </w:r>
    </w:p>
    <w:p w14:paraId="6E54AE4B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1AF6DFB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27. </w:t>
      </w:r>
    </w:p>
    <w:p w14:paraId="021AFE0B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090A6E3" w14:textId="77777777" w:rsidR="006028C5" w:rsidRDefault="00000000">
      <w:pPr>
        <w:ind w:left="-5" w:right="51"/>
      </w:pPr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Disciplinski</w:t>
      </w:r>
      <w:proofErr w:type="spellEnd"/>
      <w:r>
        <w:t xml:space="preserve"> </w:t>
      </w:r>
      <w:proofErr w:type="spellStart"/>
      <w:proofErr w:type="gramStart"/>
      <w:r>
        <w:t>sudija</w:t>
      </w:r>
      <w:proofErr w:type="spellEnd"/>
      <w:r>
        <w:t xml:space="preserve">  </w:t>
      </w:r>
      <w:proofErr w:type="spellStart"/>
      <w:r>
        <w:t>pokrenulo</w:t>
      </w:r>
      <w:proofErr w:type="spellEnd"/>
      <w:proofErr w:type="gramEnd"/>
      <w:r>
        <w:t xml:space="preserve"> </w:t>
      </w:r>
      <w:proofErr w:type="spellStart"/>
      <w:r>
        <w:t>postupak</w:t>
      </w:r>
      <w:proofErr w:type="spellEnd"/>
      <w:r>
        <w:t xml:space="preserve">, </w:t>
      </w:r>
      <w:proofErr w:type="spellStart"/>
      <w:r>
        <w:t>ostavlja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od 5 (pet) dana da se </w:t>
      </w:r>
      <w:proofErr w:type="spellStart"/>
      <w:r>
        <w:t>izjasni</w:t>
      </w:r>
      <w:proofErr w:type="spellEnd"/>
      <w:r>
        <w:t xml:space="preserve"> o </w:t>
      </w:r>
      <w:proofErr w:type="spellStart"/>
      <w:r>
        <w:t>činjenicama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se </w:t>
      </w:r>
      <w:proofErr w:type="spellStart"/>
      <w:r>
        <w:t>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.  </w:t>
      </w:r>
    </w:p>
    <w:p w14:paraId="285F49D4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Disciplinski</w:t>
      </w:r>
      <w:proofErr w:type="spellEnd"/>
      <w:r>
        <w:t xml:space="preserve">  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za </w:t>
      </w:r>
      <w:proofErr w:type="spellStart"/>
      <w:r>
        <w:t>utvrdjivanje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nepostojanja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.  </w:t>
      </w:r>
    </w:p>
    <w:p w14:paraId="6AA0220E" w14:textId="77777777" w:rsidR="006028C5" w:rsidRDefault="00000000">
      <w:pPr>
        <w:ind w:left="-5" w:right="51"/>
      </w:pPr>
      <w:r>
        <w:t xml:space="preserve"> </w:t>
      </w:r>
      <w:r>
        <w:tab/>
      </w:r>
      <w:proofErr w:type="spellStart"/>
      <w:r>
        <w:t>Nakon</w:t>
      </w:r>
      <w:proofErr w:type="spellEnd"/>
      <w:r>
        <w:t xml:space="preserve">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dokaznog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-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.  </w:t>
      </w:r>
    </w:p>
    <w:p w14:paraId="1C475D56" w14:textId="77777777" w:rsidR="006028C5" w:rsidRDefault="00000000">
      <w:pPr>
        <w:spacing w:after="16" w:line="259" w:lineRule="auto"/>
        <w:ind w:left="0" w:right="2" w:firstLine="0"/>
        <w:jc w:val="center"/>
      </w:pPr>
      <w:r>
        <w:t xml:space="preserve"> </w:t>
      </w:r>
    </w:p>
    <w:p w14:paraId="78D4757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28. </w:t>
      </w:r>
    </w:p>
    <w:p w14:paraId="09AA8204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D4A80A2" w14:textId="77777777" w:rsidR="006028C5" w:rsidRDefault="00000000">
      <w:pPr>
        <w:spacing w:after="4" w:line="265" w:lineRule="auto"/>
        <w:ind w:left="-15" w:right="46" w:firstLine="720"/>
        <w:jc w:val="both"/>
      </w:pPr>
      <w:proofErr w:type="spellStart"/>
      <w:r>
        <w:t>Sportski</w:t>
      </w:r>
      <w:proofErr w:type="spellEnd"/>
      <w:r>
        <w:t xml:space="preserve"> </w:t>
      </w:r>
      <w:proofErr w:type="spellStart"/>
      <w:r>
        <w:t>forumi</w:t>
      </w:r>
      <w:proofErr w:type="spellEnd"/>
      <w:r>
        <w:t xml:space="preserve">,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Klubova</w:t>
      </w:r>
      <w:proofErr w:type="spellEnd"/>
      <w:r>
        <w:t xml:space="preserve">, </w:t>
      </w:r>
      <w:proofErr w:type="spellStart"/>
      <w:r>
        <w:t>organi</w:t>
      </w:r>
      <w:proofErr w:type="spellEnd"/>
      <w:r>
        <w:t xml:space="preserve"> AKSCG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vozači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učestvovala</w:t>
      </w:r>
      <w:proofErr w:type="spellEnd"/>
      <w:r>
        <w:t xml:space="preserve"> u </w:t>
      </w:r>
      <w:proofErr w:type="spellStart"/>
      <w:r>
        <w:t>dogadjaju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pod, </w:t>
      </w:r>
      <w:proofErr w:type="spellStart"/>
      <w:r>
        <w:t>pretnjom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, da se </w:t>
      </w:r>
      <w:proofErr w:type="spellStart"/>
      <w:r>
        <w:t>odazovu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Disciplinskoe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- </w:t>
      </w:r>
      <w:proofErr w:type="spellStart"/>
      <w:r>
        <w:t>sudije</w:t>
      </w:r>
      <w:proofErr w:type="spellEnd"/>
      <w:r>
        <w:t xml:space="preserve">, </w:t>
      </w:r>
      <w:proofErr w:type="spellStart"/>
      <w:r>
        <w:t>pruže</w:t>
      </w:r>
      <w:proofErr w:type="spellEnd"/>
      <w:r>
        <w:t xml:space="preserve"> mu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utvrdjivanju</w:t>
      </w:r>
      <w:proofErr w:type="spellEnd"/>
      <w:r>
        <w:t xml:space="preserve"> </w:t>
      </w:r>
      <w:proofErr w:type="spellStart"/>
      <w:r>
        <w:t>činjenica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pod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učinjen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.  </w:t>
      </w:r>
    </w:p>
    <w:p w14:paraId="5E35B4FF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D6D7513" w14:textId="77777777" w:rsidR="006028C5" w:rsidRDefault="00000000">
      <w:pPr>
        <w:spacing w:after="3" w:line="259" w:lineRule="auto"/>
        <w:ind w:left="677" w:right="720"/>
        <w:jc w:val="center"/>
      </w:pPr>
      <w:proofErr w:type="spellStart"/>
      <w:r>
        <w:t>Član</w:t>
      </w:r>
      <w:proofErr w:type="spellEnd"/>
      <w:r>
        <w:t xml:space="preserve"> 29. </w:t>
      </w:r>
    </w:p>
    <w:p w14:paraId="7B313CF4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2AFC61CA" w14:textId="77777777" w:rsidR="006028C5" w:rsidRDefault="00000000">
      <w:pPr>
        <w:ind w:left="-5" w:right="51"/>
      </w:pPr>
      <w:r>
        <w:t xml:space="preserve"> </w:t>
      </w:r>
      <w:proofErr w:type="spellStart"/>
      <w:r>
        <w:t>Ukoliko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disciplinskih</w:t>
      </w:r>
      <w:proofErr w:type="spellEnd"/>
      <w:r>
        <w:t xml:space="preserve"> organa,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ne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definitivno</w:t>
      </w:r>
      <w:proofErr w:type="spellEnd"/>
      <w:r>
        <w:t xml:space="preserve"> </w:t>
      </w:r>
      <w:proofErr w:type="spellStart"/>
      <w:r>
        <w:t>okočani</w:t>
      </w:r>
      <w:proofErr w:type="spellEnd"/>
      <w:r>
        <w:t xml:space="preserve">, oni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započete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okončati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.  </w:t>
      </w:r>
    </w:p>
    <w:p w14:paraId="2F4053AE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1D7171F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39EE318" w14:textId="77777777" w:rsidR="006028C5" w:rsidRDefault="00000000">
      <w:pPr>
        <w:pStyle w:val="Heading1"/>
        <w:ind w:left="677" w:right="723"/>
      </w:pPr>
      <w:r>
        <w:t xml:space="preserve">DISCIPLINSKE MJERE </w:t>
      </w:r>
    </w:p>
    <w:p w14:paraId="417AD999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0FAA02B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30. </w:t>
      </w:r>
    </w:p>
    <w:p w14:paraId="49DF6671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1A69C835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dokaznog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ocjenjuje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po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slobodnom</w:t>
      </w:r>
      <w:proofErr w:type="spellEnd"/>
      <w:r>
        <w:t xml:space="preserve"> </w:t>
      </w:r>
      <w:proofErr w:type="spellStart"/>
      <w:r>
        <w:t>uvjerenju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utvrdjenih</w:t>
      </w:r>
      <w:proofErr w:type="spellEnd"/>
      <w:r>
        <w:t xml:space="preserve"> </w:t>
      </w:r>
      <w:proofErr w:type="spellStart"/>
      <w:r>
        <w:t>činjenica</w:t>
      </w:r>
      <w:proofErr w:type="spellEnd"/>
      <w:r>
        <w:t xml:space="preserve">.  </w:t>
      </w:r>
    </w:p>
    <w:p w14:paraId="673253D9" w14:textId="77777777" w:rsidR="006028C5" w:rsidRDefault="00000000">
      <w:pPr>
        <w:ind w:left="-5" w:right="51"/>
      </w:pPr>
      <w:r>
        <w:t xml:space="preserve"> </w:t>
      </w:r>
      <w:proofErr w:type="spellStart"/>
      <w:proofErr w:type="gramStart"/>
      <w:r>
        <w:t>Disciplinski</w:t>
      </w:r>
      <w:proofErr w:type="spellEnd"/>
      <w:r>
        <w:t xml:space="preserve">  </w:t>
      </w:r>
      <w:proofErr w:type="spellStart"/>
      <w:r>
        <w:t>sudija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vezan</w:t>
      </w:r>
      <w:proofErr w:type="spellEnd"/>
      <w:r>
        <w:t xml:space="preserve"> za </w:t>
      </w:r>
      <w:proofErr w:type="spellStart"/>
      <w:r>
        <w:t>kvalifikaciju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 </w:t>
      </w:r>
      <w:proofErr w:type="spellStart"/>
      <w:r>
        <w:t>datom</w:t>
      </w:r>
      <w:proofErr w:type="spellEnd"/>
      <w:r>
        <w:t xml:space="preserve"> u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Kvalifikacija </w:t>
      </w:r>
      <w:proofErr w:type="spellStart"/>
      <w:r>
        <w:t>iz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je </w:t>
      </w:r>
      <w:proofErr w:type="spellStart"/>
      <w:r>
        <w:t>polazna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vodjenje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 </w:t>
      </w:r>
    </w:p>
    <w:p w14:paraId="10C78753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519F264F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31. </w:t>
      </w:r>
    </w:p>
    <w:p w14:paraId="618D9683" w14:textId="77777777" w:rsidR="006028C5" w:rsidRDefault="00000000">
      <w:pPr>
        <w:spacing w:after="8" w:line="259" w:lineRule="auto"/>
        <w:ind w:left="0" w:firstLine="0"/>
      </w:pPr>
      <w:r>
        <w:t xml:space="preserve"> </w:t>
      </w:r>
    </w:p>
    <w:p w14:paraId="0FD41C6C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-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obustaviti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nadje</w:t>
      </w:r>
      <w:proofErr w:type="spellEnd"/>
      <w:r>
        <w:t xml:space="preserve"> da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učinjen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optuženo</w:t>
      </w:r>
      <w:proofErr w:type="spellEnd"/>
      <w:r>
        <w:t xml:space="preserve">.  </w:t>
      </w:r>
    </w:p>
    <w:p w14:paraId="5753263D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BEEC52F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32. </w:t>
      </w:r>
    </w:p>
    <w:p w14:paraId="020F597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21E714D3" w14:textId="77777777" w:rsidR="006028C5" w:rsidRDefault="00000000">
      <w:pPr>
        <w:spacing w:after="4" w:line="265" w:lineRule="auto"/>
        <w:ind w:left="-5" w:right="46"/>
        <w:jc w:val="both"/>
      </w:pPr>
      <w:r>
        <w:t xml:space="preserve"> Kada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za koji je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to lice </w:t>
      </w:r>
      <w:proofErr w:type="spellStart"/>
      <w:r>
        <w:t>oglašava</w:t>
      </w:r>
      <w:proofErr w:type="spellEnd"/>
      <w:r>
        <w:t xml:space="preserve"> </w:t>
      </w:r>
      <w:proofErr w:type="spellStart"/>
      <w:r>
        <w:t>odgovornim</w:t>
      </w:r>
      <w:proofErr w:type="spellEnd"/>
      <w:r>
        <w:t xml:space="preserve"> za </w:t>
      </w:r>
      <w:proofErr w:type="spellStart"/>
      <w:r>
        <w:t>učinjeni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izriče</w:t>
      </w:r>
      <w:proofErr w:type="spellEnd"/>
      <w:r>
        <w:t xml:space="preserve"> mu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.  </w:t>
      </w:r>
    </w:p>
    <w:p w14:paraId="3916B527" w14:textId="77777777" w:rsidR="006028C5" w:rsidRDefault="00000000">
      <w:pPr>
        <w:ind w:left="-5" w:right="51"/>
      </w:pPr>
      <w:r>
        <w:t xml:space="preserve"> </w:t>
      </w:r>
      <w:proofErr w:type="spellStart"/>
      <w:r>
        <w:t>Izricanjem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suspenzija</w:t>
      </w:r>
      <w:proofErr w:type="spellEnd"/>
      <w:r>
        <w:t xml:space="preserve"> se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briše</w:t>
      </w:r>
      <w:proofErr w:type="spellEnd"/>
      <w:r>
        <w:t xml:space="preserve">, 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pod </w:t>
      </w:r>
      <w:proofErr w:type="spellStart"/>
      <w:r>
        <w:t>suspenzijom</w:t>
      </w:r>
      <w:proofErr w:type="spellEnd"/>
      <w:r>
        <w:t xml:space="preserve"> se </w:t>
      </w:r>
      <w:proofErr w:type="spellStart"/>
      <w:r>
        <w:t>uračunava</w:t>
      </w:r>
      <w:proofErr w:type="spellEnd"/>
      <w:r>
        <w:t xml:space="preserve"> u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.  </w:t>
      </w:r>
    </w:p>
    <w:p w14:paraId="37306320" w14:textId="77777777" w:rsidR="006028C5" w:rsidRDefault="00000000">
      <w:pPr>
        <w:spacing w:after="19" w:line="259" w:lineRule="auto"/>
        <w:ind w:left="0" w:firstLine="0"/>
      </w:pPr>
      <w:r>
        <w:lastRenderedPageBreak/>
        <w:t xml:space="preserve"> </w:t>
      </w:r>
    </w:p>
    <w:p w14:paraId="565780D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33. </w:t>
      </w:r>
    </w:p>
    <w:p w14:paraId="75F5A29F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6B6C9FA7" w14:textId="77777777" w:rsidR="006028C5" w:rsidRDefault="00000000">
      <w:pPr>
        <w:tabs>
          <w:tab w:val="center" w:pos="4857"/>
        </w:tabs>
        <w:ind w:left="-15" w:firstLine="0"/>
      </w:pPr>
      <w:r>
        <w:t xml:space="preserve"> </w:t>
      </w:r>
      <w:r>
        <w:tab/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takmičare</w:t>
      </w:r>
      <w:proofErr w:type="spellEnd"/>
      <w:r>
        <w:t xml:space="preserve">, </w:t>
      </w:r>
      <w:proofErr w:type="spellStart"/>
      <w:r>
        <w:t>vozače</w:t>
      </w:r>
      <w:proofErr w:type="spellEnd"/>
      <w:r>
        <w:t xml:space="preserve">,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funkcionere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 </w:t>
      </w:r>
    </w:p>
    <w:p w14:paraId="4135A71B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42587DC4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ukor</w:t>
      </w:r>
      <w:proofErr w:type="spellEnd"/>
      <w:r>
        <w:t xml:space="preserve">,  </w:t>
      </w:r>
    </w:p>
    <w:p w14:paraId="57DDA291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pisani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,  </w:t>
      </w:r>
    </w:p>
    <w:p w14:paraId="6CB270C3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kazna</w:t>
      </w:r>
      <w:proofErr w:type="spellEnd"/>
      <w:r>
        <w:t xml:space="preserve">,  </w:t>
      </w:r>
    </w:p>
    <w:p w14:paraId="149CCBC0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zabrana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odredjenim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u </w:t>
      </w:r>
      <w:proofErr w:type="spellStart"/>
      <w:r>
        <w:t>odredjenom</w:t>
      </w:r>
      <w:proofErr w:type="spellEnd"/>
      <w:r>
        <w:t xml:space="preserve">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</w:p>
    <w:p w14:paraId="5E412F3C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poništenje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 </w:t>
      </w:r>
    </w:p>
    <w:p w14:paraId="05BDEA44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doživotna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– </w:t>
      </w:r>
      <w:proofErr w:type="spellStart"/>
      <w:r>
        <w:t>diskvalifikacija</w:t>
      </w:r>
      <w:proofErr w:type="spellEnd"/>
      <w:r>
        <w:t xml:space="preserve">.  </w:t>
      </w:r>
    </w:p>
    <w:p w14:paraId="61D0E188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5690C67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34. </w:t>
      </w:r>
    </w:p>
    <w:p w14:paraId="4A0D97C5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06843DEE" w14:textId="77777777" w:rsidR="006028C5" w:rsidRDefault="00000000">
      <w:pPr>
        <w:ind w:left="-5" w:right="51"/>
      </w:pPr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organizatore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angažovana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 </w:t>
      </w:r>
    </w:p>
    <w:p w14:paraId="1A489361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6D4AA164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pisani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</w:p>
    <w:p w14:paraId="631E5929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zabrana</w:t>
      </w:r>
      <w:proofErr w:type="spellEnd"/>
      <w:r>
        <w:t xml:space="preserve"> </w:t>
      </w:r>
      <w:proofErr w:type="spellStart"/>
      <w:r>
        <w:t>organizovanja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u </w:t>
      </w:r>
      <w:proofErr w:type="spellStart"/>
      <w:r>
        <w:t>odredjenom</w:t>
      </w:r>
      <w:proofErr w:type="spellEnd"/>
      <w:r>
        <w:t xml:space="preserve">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sporednom</w:t>
      </w:r>
      <w:proofErr w:type="spellEnd"/>
      <w:r>
        <w:t xml:space="preserve">  </w:t>
      </w:r>
    </w:p>
    <w:p w14:paraId="1E4F6006" w14:textId="77777777" w:rsidR="006028C5" w:rsidRDefault="00000000">
      <w:pPr>
        <w:numPr>
          <w:ilvl w:val="0"/>
          <w:numId w:val="2"/>
        </w:numPr>
        <w:ind w:right="51" w:hanging="360"/>
      </w:pPr>
      <w:proofErr w:type="spellStart"/>
      <w:r>
        <w:t>novčane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se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irziču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,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zabranu</w:t>
      </w:r>
      <w:proofErr w:type="spellEnd"/>
      <w:r>
        <w:t xml:space="preserve"> </w:t>
      </w:r>
      <w:proofErr w:type="spellStart"/>
      <w:r>
        <w:t>organizovanja</w:t>
      </w:r>
      <w:proofErr w:type="spellEnd"/>
      <w:r>
        <w:t xml:space="preserve"> </w:t>
      </w:r>
    </w:p>
    <w:p w14:paraId="66238FC2" w14:textId="77777777" w:rsidR="006028C5" w:rsidRDefault="00000000">
      <w:pPr>
        <w:ind w:left="1090" w:right="51"/>
      </w:pPr>
      <w:proofErr w:type="spellStart"/>
      <w:r>
        <w:t>takmičenja</w:t>
      </w:r>
      <w:proofErr w:type="spellEnd"/>
      <w:r>
        <w:t xml:space="preserve">.  </w:t>
      </w:r>
    </w:p>
    <w:p w14:paraId="7D4EED8C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7FC1F86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E5247B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35. </w:t>
      </w:r>
    </w:p>
    <w:p w14:paraId="359566B5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3F920F16" w14:textId="77777777" w:rsidR="006028C5" w:rsidRDefault="00000000">
      <w:pPr>
        <w:ind w:left="-5" w:right="114"/>
      </w:pPr>
      <w:r>
        <w:t xml:space="preserve"> </w:t>
      </w:r>
      <w:r>
        <w:tab/>
      </w:r>
      <w:proofErr w:type="spellStart"/>
      <w:r>
        <w:t>Ukor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 se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takmičarima</w:t>
      </w:r>
      <w:proofErr w:type="spellEnd"/>
      <w:r>
        <w:t xml:space="preserve">,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za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učinjene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takmičenjem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sjednicama</w:t>
      </w:r>
      <w:proofErr w:type="spellEnd"/>
      <w:r>
        <w:t xml:space="preserve"> </w:t>
      </w:r>
      <w:proofErr w:type="spellStart"/>
      <w:r>
        <w:t>foruma</w:t>
      </w:r>
      <w:proofErr w:type="spellEnd"/>
      <w:r>
        <w:t xml:space="preserve">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toka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 </w:t>
      </w:r>
      <w:proofErr w:type="spellStart"/>
      <w:proofErr w:type="gramStart"/>
      <w:r>
        <w:t>što</w:t>
      </w:r>
      <w:proofErr w:type="spellEnd"/>
      <w:r>
        <w:t xml:space="preserve">  </w:t>
      </w:r>
      <w:proofErr w:type="spellStart"/>
      <w:r>
        <w:t>krši</w:t>
      </w:r>
      <w:proofErr w:type="spellEnd"/>
      <w:proofErr w:type="gramEnd"/>
      <w:r>
        <w:t xml:space="preserve"> </w:t>
      </w:r>
      <w:proofErr w:type="spellStart"/>
      <w:proofErr w:type="gramStart"/>
      <w:r>
        <w:t>ugled</w:t>
      </w:r>
      <w:proofErr w:type="spellEnd"/>
      <w:r>
        <w:t xml:space="preserve">  AKSCG</w:t>
      </w:r>
      <w:proofErr w:type="gramEnd"/>
      <w:r>
        <w:t xml:space="preserve">, </w:t>
      </w:r>
      <w:proofErr w:type="spellStart"/>
      <w:r>
        <w:t>vrijedja</w:t>
      </w:r>
      <w:proofErr w:type="spellEnd"/>
      <w:r>
        <w:t xml:space="preserve">, </w:t>
      </w:r>
      <w:proofErr w:type="spellStart"/>
      <w:r>
        <w:t>omalovažava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kleveće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zvanična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AKSCG.  </w:t>
      </w:r>
      <w:r>
        <w:tab/>
        <w:t xml:space="preserve">Uz </w:t>
      </w:r>
      <w:proofErr w:type="spellStart"/>
      <w:r>
        <w:t>ukor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ukor</w:t>
      </w:r>
      <w:proofErr w:type="spellEnd"/>
      <w:r>
        <w:t xml:space="preserve">, </w:t>
      </w:r>
      <w:proofErr w:type="spellStart"/>
      <w:r>
        <w:t>izriče</w:t>
      </w:r>
      <w:proofErr w:type="spellEnd"/>
      <w:r>
        <w:t xml:space="preserve"> se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kazna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sporedna</w:t>
      </w:r>
      <w:proofErr w:type="spellEnd"/>
      <w:r>
        <w:t xml:space="preserve">.  </w:t>
      </w:r>
    </w:p>
    <w:p w14:paraId="615996F5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45011849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36. </w:t>
      </w:r>
    </w:p>
    <w:p w14:paraId="560D75D8" w14:textId="77777777" w:rsidR="006028C5" w:rsidRDefault="00000000">
      <w:pPr>
        <w:spacing w:after="6" w:line="259" w:lineRule="auto"/>
        <w:ind w:left="0" w:firstLine="0"/>
      </w:pPr>
      <w:r>
        <w:t xml:space="preserve"> </w:t>
      </w:r>
    </w:p>
    <w:p w14:paraId="5D6ECAB1" w14:textId="77777777" w:rsidR="006028C5" w:rsidRDefault="00000000">
      <w:pPr>
        <w:ind w:left="-5" w:right="51"/>
      </w:pPr>
      <w:r>
        <w:t xml:space="preserve"> </w:t>
      </w:r>
      <w:r>
        <w:tab/>
      </w:r>
      <w:proofErr w:type="spellStart"/>
      <w:r>
        <w:t>Disciplinske</w:t>
      </w:r>
      <w:proofErr w:type="spellEnd"/>
      <w:r>
        <w:t xml:space="preserve"> i </w:t>
      </w:r>
      <w:proofErr w:type="spellStart"/>
      <w:proofErr w:type="gramStart"/>
      <w:r>
        <w:t>novčane</w:t>
      </w:r>
      <w:proofErr w:type="spellEnd"/>
      <w:r>
        <w:t xml:space="preserve">  </w:t>
      </w:r>
      <w:proofErr w:type="spellStart"/>
      <w:r>
        <w:t>kazne</w:t>
      </w:r>
      <w:proofErr w:type="spellEnd"/>
      <w:proofErr w:type="gram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Direktor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suspenziju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utvrđenog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. Ove </w:t>
      </w:r>
      <w:proofErr w:type="spellStart"/>
      <w:proofErr w:type="gramStart"/>
      <w:r>
        <w:t>kazne</w:t>
      </w:r>
      <w:proofErr w:type="spellEnd"/>
      <w:r>
        <w:t xml:space="preserve">  </w:t>
      </w:r>
      <w:proofErr w:type="spellStart"/>
      <w:r>
        <w:t>mogu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regulisane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dodatkom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discipline.  </w:t>
      </w:r>
    </w:p>
    <w:p w14:paraId="7E62BF5D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D545589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37. </w:t>
      </w:r>
    </w:p>
    <w:p w14:paraId="17624143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2F6E6EAC" w14:textId="77777777" w:rsidR="006028C5" w:rsidRDefault="00000000">
      <w:pPr>
        <w:ind w:left="-5" w:right="51"/>
      </w:pPr>
      <w:r>
        <w:t xml:space="preserve"> </w:t>
      </w:r>
      <w:r>
        <w:tab/>
        <w:t xml:space="preserve">NOVČANA KAZNA </w:t>
      </w:r>
      <w:proofErr w:type="spellStart"/>
      <w:r>
        <w:t>izriče</w:t>
      </w:r>
      <w:proofErr w:type="spellEnd"/>
      <w:r>
        <w:t xml:space="preserve"> se </w:t>
      </w:r>
      <w:proofErr w:type="spellStart"/>
      <w:r>
        <w:t>organizatorima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Klubovima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za: </w:t>
      </w:r>
      <w:proofErr w:type="spellStart"/>
      <w:r>
        <w:t>neopravdano</w:t>
      </w:r>
      <w:proofErr w:type="spellEnd"/>
      <w:r>
        <w:t xml:space="preserve"> </w:t>
      </w:r>
      <w:proofErr w:type="spellStart"/>
      <w:r>
        <w:t>neodržavanje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bojkota</w:t>
      </w:r>
      <w:proofErr w:type="spellEnd"/>
      <w:r>
        <w:t xml:space="preserve"> </w:t>
      </w:r>
      <w:proofErr w:type="spellStart"/>
      <w:r>
        <w:t>pojedinog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, </w:t>
      </w:r>
      <w:proofErr w:type="spellStart"/>
      <w:r>
        <w:t>ovjeravanje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za </w:t>
      </w:r>
      <w:proofErr w:type="spellStart"/>
      <w:r>
        <w:t>takmičenje</w:t>
      </w:r>
      <w:proofErr w:type="spellEnd"/>
      <w:r>
        <w:t xml:space="preserve"> za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utvrde</w:t>
      </w:r>
      <w:proofErr w:type="spellEnd"/>
      <w:r>
        <w:t xml:space="preserve"> </w:t>
      </w:r>
      <w:proofErr w:type="spellStart"/>
      <w:r>
        <w:t>nedozvoljene</w:t>
      </w:r>
      <w:proofErr w:type="spellEnd"/>
      <w:r>
        <w:t xml:space="preserve"> </w:t>
      </w:r>
      <w:proofErr w:type="spellStart"/>
      <w:r>
        <w:t>prepravke</w:t>
      </w:r>
      <w:proofErr w:type="spellEnd"/>
      <w:r>
        <w:t xml:space="preserve">, </w:t>
      </w:r>
      <w:proofErr w:type="spellStart"/>
      <w:r>
        <w:t>ovjeravanje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za </w:t>
      </w:r>
      <w:proofErr w:type="spellStart"/>
      <w:r>
        <w:t>vozače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pod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mjerom</w:t>
      </w:r>
      <w:proofErr w:type="spellEnd"/>
      <w:r>
        <w:t xml:space="preserve">, </w:t>
      </w:r>
      <w:proofErr w:type="spellStart"/>
      <w:r>
        <w:t>neizvršenje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nepotpuno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preuzetih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neistinito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neovlašćeno</w:t>
      </w:r>
      <w:proofErr w:type="spellEnd"/>
      <w:r>
        <w:t xml:space="preserve"> </w:t>
      </w:r>
      <w:proofErr w:type="spellStart"/>
      <w:r>
        <w:t>prikazivanje</w:t>
      </w:r>
      <w:proofErr w:type="spellEnd"/>
      <w:r>
        <w:t xml:space="preserve"> </w:t>
      </w:r>
      <w:proofErr w:type="spellStart"/>
      <w:r>
        <w:t>dogadjaja</w:t>
      </w:r>
      <w:proofErr w:type="spellEnd"/>
      <w:r>
        <w:t xml:space="preserve"> u </w:t>
      </w:r>
      <w:proofErr w:type="spellStart"/>
      <w:r>
        <w:t>javnosti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informisanja,elektronskih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propuste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regularnost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NOVČANA KAZNA </w:t>
      </w:r>
      <w:proofErr w:type="spellStart"/>
      <w:r>
        <w:t>izriče</w:t>
      </w:r>
      <w:proofErr w:type="spellEnd"/>
      <w:r>
        <w:t xml:space="preserve"> se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ekipa</w:t>
      </w:r>
      <w:proofErr w:type="spellEnd"/>
      <w:r>
        <w:t xml:space="preserve"> za </w:t>
      </w:r>
      <w:proofErr w:type="spellStart"/>
      <w:r>
        <w:t>nesportsko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po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nepoštovanje</w:t>
      </w:r>
      <w:proofErr w:type="spellEnd"/>
      <w:r>
        <w:t xml:space="preserve"> </w:t>
      </w:r>
      <w:proofErr w:type="spellStart"/>
      <w:r>
        <w:t>ceremonije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trofeja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svečane</w:t>
      </w:r>
      <w:proofErr w:type="spellEnd"/>
      <w:r>
        <w:t xml:space="preserve"> </w:t>
      </w:r>
      <w:proofErr w:type="spellStart"/>
      <w:r>
        <w:lastRenderedPageBreak/>
        <w:t>dodjele</w:t>
      </w:r>
      <w:proofErr w:type="spellEnd"/>
      <w:r>
        <w:t xml:space="preserve"> </w:t>
      </w:r>
      <w:proofErr w:type="spellStart"/>
      <w:r>
        <w:t>priznanja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takmičarske</w:t>
      </w:r>
      <w:proofErr w:type="spellEnd"/>
      <w:r>
        <w:t xml:space="preserve"> </w:t>
      </w:r>
      <w:proofErr w:type="spellStart"/>
      <w:r>
        <w:t>sezone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klubova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sponzora</w:t>
      </w:r>
      <w:proofErr w:type="spellEnd"/>
      <w:r>
        <w:t xml:space="preserve">.  </w:t>
      </w:r>
    </w:p>
    <w:p w14:paraId="3A989354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0A58C500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38. </w:t>
      </w:r>
    </w:p>
    <w:p w14:paraId="0A8A4F6B" w14:textId="77777777" w:rsidR="006028C5" w:rsidRDefault="00000000">
      <w:pPr>
        <w:spacing w:after="20" w:line="259" w:lineRule="auto"/>
        <w:ind w:left="0" w:firstLine="0"/>
      </w:pPr>
      <w:r>
        <w:t xml:space="preserve"> </w:t>
      </w:r>
    </w:p>
    <w:p w14:paraId="77157B1C" w14:textId="77777777" w:rsidR="006028C5" w:rsidRDefault="00000000">
      <w:pPr>
        <w:ind w:left="-5" w:right="51"/>
      </w:pPr>
      <w:r>
        <w:t xml:space="preserve"> </w:t>
      </w:r>
      <w:r>
        <w:tab/>
      </w:r>
      <w:r>
        <w:rPr>
          <w:b/>
        </w:rPr>
        <w:t>NOVČANA KAZNA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izriče</w:t>
      </w:r>
      <w:proofErr w:type="spellEnd"/>
      <w:r>
        <w:t xml:space="preserve"> se </w:t>
      </w:r>
      <w:proofErr w:type="spellStart"/>
      <w:r>
        <w:t>takmičarima</w:t>
      </w:r>
      <w:proofErr w:type="spellEnd"/>
      <w:r>
        <w:t xml:space="preserve">,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, </w:t>
      </w:r>
      <w:proofErr w:type="spellStart"/>
      <w:r>
        <w:t>organizatorima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njohovim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mehaničarima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. </w:t>
      </w:r>
    </w:p>
    <w:p w14:paraId="0E20C6B4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1A739FAA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39. </w:t>
      </w:r>
    </w:p>
    <w:p w14:paraId="60C1000B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672B842E" w14:textId="77777777" w:rsidR="006028C5" w:rsidRDefault="00000000">
      <w:pPr>
        <w:ind w:left="-5" w:right="51"/>
      </w:pPr>
      <w:r>
        <w:t xml:space="preserve"> </w:t>
      </w:r>
      <w:r>
        <w:tab/>
      </w:r>
      <w:proofErr w:type="spellStart"/>
      <w:r>
        <w:t>Visina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</w:t>
      </w:r>
      <w:proofErr w:type="spellStart"/>
      <w:r>
        <w:t>rasponu</w:t>
      </w:r>
      <w:proofErr w:type="spellEnd"/>
      <w:r>
        <w:t xml:space="preserve"> od </w:t>
      </w:r>
      <w:proofErr w:type="spellStart"/>
      <w:r>
        <w:t>minimalne</w:t>
      </w:r>
      <w:proofErr w:type="spellEnd"/>
      <w:r>
        <w:t xml:space="preserve"> do </w:t>
      </w:r>
      <w:proofErr w:type="spellStart"/>
      <w:r>
        <w:t>maksimalne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:  </w:t>
      </w:r>
    </w:p>
    <w:p w14:paraId="0B7ABEEB" w14:textId="77777777" w:rsidR="006028C5" w:rsidRDefault="00000000">
      <w:pPr>
        <w:spacing w:after="17" w:line="259" w:lineRule="auto"/>
        <w:ind w:left="0" w:firstLine="0"/>
      </w:pPr>
      <w:r>
        <w:t xml:space="preserve"> </w:t>
      </w:r>
    </w:p>
    <w:p w14:paraId="7EFAE78D" w14:textId="77777777" w:rsidR="006028C5" w:rsidRDefault="00000000">
      <w:pPr>
        <w:ind w:left="-5" w:right="5843"/>
      </w:pPr>
      <w:r>
        <w:t xml:space="preserve"> </w:t>
      </w:r>
      <w:r>
        <w:tab/>
        <w:t xml:space="preserve">za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do 500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 </w:t>
      </w:r>
      <w:r>
        <w:tab/>
        <w:t xml:space="preserve">za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do 2500 </w:t>
      </w:r>
      <w:proofErr w:type="spellStart"/>
      <w:r>
        <w:t>eura</w:t>
      </w:r>
      <w:proofErr w:type="spellEnd"/>
      <w:r>
        <w:t xml:space="preserve">  </w:t>
      </w:r>
    </w:p>
    <w:p w14:paraId="7A921689" w14:textId="77777777" w:rsidR="006028C5" w:rsidRDefault="00000000">
      <w:pPr>
        <w:spacing w:after="2" w:line="259" w:lineRule="auto"/>
        <w:ind w:left="0" w:firstLine="0"/>
      </w:pPr>
      <w:r>
        <w:t xml:space="preserve"> </w:t>
      </w:r>
    </w:p>
    <w:p w14:paraId="517791F6" w14:textId="77777777" w:rsidR="006028C5" w:rsidRDefault="00000000">
      <w:pPr>
        <w:ind w:left="-5" w:right="51"/>
      </w:pPr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uplaćuju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gramStart"/>
      <w:r>
        <w:t>AKSCG  u</w:t>
      </w:r>
      <w:proofErr w:type="gramEnd"/>
      <w:r>
        <w:t xml:space="preserve"> </w:t>
      </w:r>
      <w:proofErr w:type="spellStart"/>
      <w:r>
        <w:t>roku</w:t>
      </w:r>
      <w:proofErr w:type="spellEnd"/>
      <w:r>
        <w:t xml:space="preserve"> od 5 (pet)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.  </w:t>
      </w:r>
    </w:p>
    <w:p w14:paraId="73275E82" w14:textId="77777777" w:rsidR="006028C5" w:rsidRDefault="00000000">
      <w:pPr>
        <w:ind w:left="-5" w:right="51"/>
      </w:pPr>
      <w:r>
        <w:t xml:space="preserve"> </w:t>
      </w:r>
      <w:r>
        <w:tab/>
        <w:t xml:space="preserve"> </w:t>
      </w:r>
      <w:proofErr w:type="spellStart"/>
      <w:r>
        <w:t>Kažnjeni</w:t>
      </w:r>
      <w:proofErr w:type="spellEnd"/>
      <w:r>
        <w:t xml:space="preserve"> </w:t>
      </w:r>
      <w:proofErr w:type="spellStart"/>
      <w:r>
        <w:t>vozač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 </w:t>
      </w:r>
      <w:proofErr w:type="spellStart"/>
      <w:r>
        <w:t>registrovan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incidenta</w:t>
      </w:r>
      <w:proofErr w:type="spellEnd"/>
      <w:r>
        <w:t xml:space="preserve">, </w:t>
      </w:r>
      <w:proofErr w:type="gramStart"/>
      <w:r>
        <w:t>mora  da</w:t>
      </w:r>
      <w:proofErr w:type="gramEnd"/>
      <w:r>
        <w:t xml:space="preserve"> </w:t>
      </w:r>
      <w:proofErr w:type="spellStart"/>
      <w:r>
        <w:t>ispuni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kažnjavanju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izvrštelju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mu se </w:t>
      </w:r>
      <w:proofErr w:type="spellStart"/>
      <w:r>
        <w:t>zabraniti</w:t>
      </w:r>
      <w:proofErr w:type="spellEnd"/>
      <w:r>
        <w:t xml:space="preserve">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proofErr w:type="gramStart"/>
      <w:r>
        <w:t>licence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sve</w:t>
      </w:r>
      <w:proofErr w:type="spellEnd"/>
      <w:r>
        <w:t xml:space="preserve"> discipline </w:t>
      </w:r>
      <w:proofErr w:type="spellStart"/>
      <w:r>
        <w:t>na</w:t>
      </w:r>
      <w:proofErr w:type="spellEnd"/>
      <w:r>
        <w:t xml:space="preserve"> period do 10 </w:t>
      </w:r>
      <w:proofErr w:type="spellStart"/>
      <w:r>
        <w:t>godina</w:t>
      </w:r>
      <w:proofErr w:type="spellEnd"/>
      <w:r>
        <w:t xml:space="preserve">. Klub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dobrovoljno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proofErr w:type="gramStart"/>
      <w:r>
        <w:t>ugovor</w:t>
      </w:r>
      <w:proofErr w:type="spellEnd"/>
      <w:r>
        <w:t xml:space="preserve">  </w:t>
      </w:r>
      <w:proofErr w:type="spellStart"/>
      <w:r>
        <w:t>sa</w:t>
      </w:r>
      <w:proofErr w:type="spellEnd"/>
      <w:proofErr w:type="gramEnd"/>
      <w:r>
        <w:t xml:space="preserve"> UO AKSCG. </w:t>
      </w:r>
    </w:p>
    <w:p w14:paraId="4861A0C1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6460EBF2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40. </w:t>
      </w:r>
    </w:p>
    <w:p w14:paraId="754888F7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7ABB54B4" w14:textId="77777777" w:rsidR="006028C5" w:rsidRDefault="00000000">
      <w:pPr>
        <w:ind w:left="-5" w:right="51"/>
      </w:pPr>
      <w:r>
        <w:t xml:space="preserve"> </w:t>
      </w:r>
      <w:proofErr w:type="spellStart"/>
      <w:r>
        <w:t>Nepostupanje</w:t>
      </w:r>
      <w:proofErr w:type="spellEnd"/>
      <w:r>
        <w:t xml:space="preserve"> po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39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povlači</w:t>
      </w:r>
      <w:proofErr w:type="spellEnd"/>
      <w:r>
        <w:t xml:space="preserve"> </w:t>
      </w:r>
      <w:proofErr w:type="spellStart"/>
      <w:r>
        <w:t>automatsku</w:t>
      </w:r>
      <w:proofErr w:type="spellEnd"/>
      <w:r>
        <w:t xml:space="preserve"> </w:t>
      </w:r>
      <w:proofErr w:type="spellStart"/>
      <w:r>
        <w:t>zabranu</w:t>
      </w:r>
      <w:proofErr w:type="spellEnd"/>
      <w:r>
        <w:t xml:space="preserve"> </w:t>
      </w:r>
      <w:proofErr w:type="spellStart"/>
      <w:r>
        <w:t>dobijanja</w:t>
      </w:r>
      <w:proofErr w:type="spellEnd"/>
      <w:r>
        <w:t xml:space="preserve"> </w:t>
      </w:r>
      <w:proofErr w:type="spellStart"/>
      <w:r>
        <w:t>ispisnice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Kluba </w:t>
      </w:r>
      <w:proofErr w:type="spellStart"/>
      <w:r>
        <w:t>i</w:t>
      </w:r>
      <w:proofErr w:type="spellEnd"/>
      <w:r>
        <w:t xml:space="preserve"> AKSCG.  </w:t>
      </w:r>
    </w:p>
    <w:p w14:paraId="7FAD69A9" w14:textId="77777777" w:rsidR="006028C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 </w:t>
      </w:r>
    </w:p>
    <w:p w14:paraId="3ABB645E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42063A3F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41. </w:t>
      </w:r>
    </w:p>
    <w:p w14:paraId="03F56366" w14:textId="77777777" w:rsidR="006028C5" w:rsidRDefault="00000000">
      <w:pPr>
        <w:ind w:left="-5" w:right="51"/>
      </w:pPr>
      <w:r>
        <w:t xml:space="preserve"> </w:t>
      </w:r>
      <w:r>
        <w:tab/>
      </w:r>
      <w:proofErr w:type="spellStart"/>
      <w:r>
        <w:t>Novčane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izriču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takmičarima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plasmana</w:t>
      </w:r>
      <w:proofErr w:type="spellEnd"/>
      <w:r>
        <w:t xml:space="preserve">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:  </w:t>
      </w:r>
    </w:p>
    <w:p w14:paraId="77F2F1BB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3E307D2F" w14:textId="77777777" w:rsidR="006028C5" w:rsidRDefault="00000000">
      <w:pPr>
        <w:ind w:left="730" w:right="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160 </w:t>
      </w:r>
      <w:proofErr w:type="spellStart"/>
      <w:r>
        <w:t>eura</w:t>
      </w:r>
      <w:proofErr w:type="spellEnd"/>
      <w:r>
        <w:t xml:space="preserve">:  </w:t>
      </w:r>
    </w:p>
    <w:p w14:paraId="653F3D6D" w14:textId="77777777" w:rsidR="006028C5" w:rsidRDefault="00000000">
      <w:pPr>
        <w:numPr>
          <w:ilvl w:val="0"/>
          <w:numId w:val="3"/>
        </w:numPr>
        <w:ind w:right="2305" w:hanging="360"/>
      </w:pP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dodataka</w:t>
      </w:r>
      <w:proofErr w:type="spellEnd"/>
      <w:r>
        <w:t xml:space="preserve"> bez </w:t>
      </w:r>
      <w:proofErr w:type="spellStart"/>
      <w:r>
        <w:t>posljedica</w:t>
      </w:r>
      <w:proofErr w:type="spellEnd"/>
      <w:r>
        <w:t xml:space="preserve"> po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kašnjenje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rada bez </w:t>
      </w:r>
      <w:proofErr w:type="spellStart"/>
      <w:r>
        <w:t>opravdanog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nenošenje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;  </w:t>
      </w:r>
    </w:p>
    <w:p w14:paraId="46247822" w14:textId="77777777" w:rsidR="006028C5" w:rsidRDefault="00000000">
      <w:pPr>
        <w:numPr>
          <w:ilvl w:val="0"/>
          <w:numId w:val="3"/>
        </w:numPr>
        <w:ind w:right="2305" w:hanging="360"/>
      </w:pPr>
      <w:proofErr w:type="spellStart"/>
      <w:r>
        <w:t>Ometanje</w:t>
      </w:r>
      <w:proofErr w:type="spellEnd"/>
      <w:r>
        <w:t xml:space="preserve"> rada </w:t>
      </w:r>
      <w:proofErr w:type="spellStart"/>
      <w:r>
        <w:t>sjednica</w:t>
      </w:r>
      <w:proofErr w:type="spellEnd"/>
      <w:r>
        <w:t xml:space="preserve"> organa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tijela</w:t>
      </w:r>
      <w:proofErr w:type="spellEnd"/>
      <w:r>
        <w:t>,  2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Do 250 </w:t>
      </w:r>
      <w:proofErr w:type="spellStart"/>
      <w:r>
        <w:t>eura</w:t>
      </w:r>
      <w:proofErr w:type="spellEnd"/>
      <w:r>
        <w:t xml:space="preserve">:  </w:t>
      </w:r>
    </w:p>
    <w:p w14:paraId="00217BA9" w14:textId="77777777" w:rsidR="006028C5" w:rsidRDefault="00000000">
      <w:pPr>
        <w:numPr>
          <w:ilvl w:val="0"/>
          <w:numId w:val="4"/>
        </w:numPr>
        <w:ind w:right="51" w:hanging="360"/>
      </w:pPr>
      <w:proofErr w:type="spellStart"/>
      <w:r>
        <w:t>Kašnjenje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bez </w:t>
      </w:r>
      <w:proofErr w:type="spellStart"/>
      <w:r>
        <w:t>opravdanog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neobavještavanje</w:t>
      </w:r>
      <w:proofErr w:type="spellEnd"/>
      <w:r>
        <w:t xml:space="preserve"> </w:t>
      </w:r>
      <w:proofErr w:type="spellStart"/>
      <w:r>
        <w:t>nadredjenog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o </w:t>
      </w:r>
      <w:proofErr w:type="spellStart"/>
      <w:r>
        <w:t>incidentu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;  </w:t>
      </w:r>
    </w:p>
    <w:p w14:paraId="1F91A490" w14:textId="77777777" w:rsidR="006028C5" w:rsidRDefault="00000000">
      <w:pPr>
        <w:numPr>
          <w:ilvl w:val="0"/>
          <w:numId w:val="4"/>
        </w:numPr>
        <w:ind w:right="51" w:hanging="360"/>
      </w:pPr>
      <w:proofErr w:type="spellStart"/>
      <w:r>
        <w:t>Svadju</w:t>
      </w:r>
      <w:proofErr w:type="spellEnd"/>
      <w:r>
        <w:t xml:space="preserve">, </w:t>
      </w:r>
      <w:proofErr w:type="spellStart"/>
      <w:proofErr w:type="gramStart"/>
      <w:r>
        <w:t>psovanje</w:t>
      </w:r>
      <w:proofErr w:type="spellEnd"/>
      <w:r>
        <w:t xml:space="preserve"> ,</w:t>
      </w:r>
      <w:proofErr w:type="spellStart"/>
      <w:r>
        <w:t>vrijeđanje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političkoj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vjerskoj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nedolično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od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za </w:t>
      </w:r>
      <w:proofErr w:type="spellStart"/>
      <w:r>
        <w:t>takmičenje</w:t>
      </w:r>
      <w:proofErr w:type="spellEnd"/>
      <w:r>
        <w:t xml:space="preserve"> do </w:t>
      </w:r>
      <w:proofErr w:type="spellStart"/>
      <w:r>
        <w:t>podjele</w:t>
      </w:r>
      <w:proofErr w:type="spellEnd"/>
      <w:r>
        <w:t xml:space="preserve"> </w:t>
      </w:r>
      <w:proofErr w:type="spellStart"/>
      <w:r>
        <w:t>nagrada</w:t>
      </w:r>
      <w:proofErr w:type="spellEnd"/>
      <w:r>
        <w:t xml:space="preserve">, </w:t>
      </w:r>
      <w:proofErr w:type="spellStart"/>
      <w:r>
        <w:t>verifikovanje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bez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ne </w:t>
      </w:r>
      <w:proofErr w:type="spellStart"/>
      <w:r>
        <w:t>odlazak</w:t>
      </w:r>
      <w:proofErr w:type="spellEnd"/>
      <w:r>
        <w:t xml:space="preserve"> u </w:t>
      </w:r>
      <w:proofErr w:type="spellStart"/>
      <w:r>
        <w:t>servisno</w:t>
      </w:r>
      <w:proofErr w:type="spellEnd"/>
      <w:r>
        <w:t xml:space="preserve"> </w:t>
      </w:r>
      <w:proofErr w:type="spellStart"/>
      <w:r>
        <w:t>parkišta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samovoljno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bez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 </w:t>
      </w:r>
    </w:p>
    <w:p w14:paraId="3162FB8F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3D597D9B" w14:textId="77777777" w:rsidR="006028C5" w:rsidRDefault="00000000">
      <w:pPr>
        <w:numPr>
          <w:ilvl w:val="0"/>
          <w:numId w:val="5"/>
        </w:numPr>
        <w:ind w:right="51" w:hanging="360"/>
      </w:pPr>
      <w:r>
        <w:t xml:space="preserve">Do 320 </w:t>
      </w:r>
      <w:proofErr w:type="spellStart"/>
      <w:r>
        <w:t>eura</w:t>
      </w:r>
      <w:proofErr w:type="spellEnd"/>
      <w:r>
        <w:t xml:space="preserve">:  </w:t>
      </w:r>
    </w:p>
    <w:p w14:paraId="2D34894A" w14:textId="77777777" w:rsidR="006028C5" w:rsidRDefault="00000000">
      <w:pPr>
        <w:ind w:left="1090" w:right="51"/>
      </w:pPr>
      <w:proofErr w:type="spellStart"/>
      <w:r>
        <w:t>Ometanje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stazi</w:t>
      </w:r>
      <w:proofErr w:type="spellEnd"/>
      <w:r>
        <w:t xml:space="preserve">, </w:t>
      </w:r>
      <w:proofErr w:type="spellStart"/>
      <w:r>
        <w:t>činjenje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bez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po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kršenje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lastRenderedPageBreak/>
        <w:t>takmičenje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nastup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bez </w:t>
      </w:r>
      <w:proofErr w:type="spellStart"/>
      <w:r>
        <w:t>potebnih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ili </w:t>
      </w:r>
      <w:proofErr w:type="spellStart"/>
      <w:r>
        <w:t>odobrenja</w:t>
      </w:r>
      <w:proofErr w:type="spellEnd"/>
      <w:r>
        <w:t xml:space="preserve">.  </w:t>
      </w:r>
    </w:p>
    <w:p w14:paraId="53839786" w14:textId="77777777" w:rsidR="006028C5" w:rsidRDefault="00000000">
      <w:pPr>
        <w:numPr>
          <w:ilvl w:val="0"/>
          <w:numId w:val="5"/>
        </w:numPr>
        <w:ind w:right="51" w:hanging="360"/>
      </w:pPr>
      <w:r>
        <w:t xml:space="preserve">Do 400 </w:t>
      </w:r>
      <w:proofErr w:type="spellStart"/>
      <w:r>
        <w:t>eura</w:t>
      </w:r>
      <w:proofErr w:type="spellEnd"/>
      <w:r>
        <w:t xml:space="preserve">: </w:t>
      </w:r>
    </w:p>
    <w:p w14:paraId="7A58DFFE" w14:textId="77777777" w:rsidR="006028C5" w:rsidRDefault="00000000">
      <w:pPr>
        <w:spacing w:after="12" w:line="259" w:lineRule="auto"/>
        <w:ind w:left="720" w:firstLine="0"/>
      </w:pPr>
      <w:r>
        <w:t xml:space="preserve">  </w:t>
      </w:r>
    </w:p>
    <w:p w14:paraId="3E961E31" w14:textId="77777777" w:rsidR="006028C5" w:rsidRDefault="00000000">
      <w:pPr>
        <w:ind w:left="1090" w:right="51"/>
      </w:pPr>
      <w:proofErr w:type="gramStart"/>
      <w:r>
        <w:t>a)</w:t>
      </w:r>
      <w:proofErr w:type="spellStart"/>
      <w:r>
        <w:t>Neprijavljivanje</w:t>
      </w:r>
      <w:proofErr w:type="spellEnd"/>
      <w:proofErr w:type="gram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učinioca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višestruko</w:t>
      </w:r>
      <w:proofErr w:type="spellEnd"/>
      <w:r>
        <w:t xml:space="preserve"> </w:t>
      </w:r>
      <w:proofErr w:type="spellStart"/>
      <w:r>
        <w:t>kršenje</w:t>
      </w:r>
      <w:proofErr w:type="spellEnd"/>
      <w:r>
        <w:t xml:space="preserve"> </w:t>
      </w:r>
      <w:proofErr w:type="spellStart"/>
      <w:r>
        <w:t>odredba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netačnih</w:t>
      </w:r>
      <w:proofErr w:type="spellEnd"/>
      <w:r>
        <w:t xml:space="preserve"> </w:t>
      </w:r>
      <w:proofErr w:type="spellStart"/>
      <w:r>
        <w:t>izjava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lažnog</w:t>
      </w:r>
      <w:proofErr w:type="spellEnd"/>
      <w:r>
        <w:t xml:space="preserve"> </w:t>
      </w:r>
      <w:proofErr w:type="spellStart"/>
      <w:r>
        <w:t>svedočenja</w:t>
      </w:r>
      <w:proofErr w:type="spellEnd"/>
      <w:r>
        <w:t xml:space="preserve">;  </w:t>
      </w:r>
    </w:p>
    <w:p w14:paraId="20110EA7" w14:textId="77777777" w:rsidR="006028C5" w:rsidRDefault="00000000">
      <w:pPr>
        <w:spacing w:after="21" w:line="259" w:lineRule="auto"/>
        <w:ind w:left="1080" w:firstLine="0"/>
      </w:pPr>
      <w:r>
        <w:t xml:space="preserve"> </w:t>
      </w:r>
    </w:p>
    <w:p w14:paraId="496BCFC5" w14:textId="77777777" w:rsidR="006028C5" w:rsidRDefault="00000000">
      <w:pPr>
        <w:ind w:left="1090" w:right="51"/>
      </w:pPr>
      <w:proofErr w:type="gramStart"/>
      <w:r>
        <w:t>b)</w:t>
      </w:r>
      <w:proofErr w:type="spellStart"/>
      <w:r>
        <w:t>Pokušaj</w:t>
      </w:r>
      <w:proofErr w:type="spellEnd"/>
      <w:proofErr w:type="gramEnd"/>
      <w:r>
        <w:t xml:space="preserve"> </w:t>
      </w:r>
      <w:proofErr w:type="spellStart"/>
      <w:r>
        <w:t>fizičog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 </w:t>
      </w:r>
    </w:p>
    <w:p w14:paraId="480E8DC2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71613978" w14:textId="77777777" w:rsidR="006028C5" w:rsidRDefault="00000000">
      <w:pPr>
        <w:numPr>
          <w:ilvl w:val="0"/>
          <w:numId w:val="5"/>
        </w:numPr>
        <w:ind w:right="51" w:hanging="360"/>
      </w:pPr>
      <w:r>
        <w:t xml:space="preserve">do 500 </w:t>
      </w:r>
      <w:proofErr w:type="spellStart"/>
      <w:r>
        <w:t>eura</w:t>
      </w:r>
      <w:proofErr w:type="spellEnd"/>
      <w:r>
        <w:t xml:space="preserve">:  </w:t>
      </w:r>
    </w:p>
    <w:p w14:paraId="39E6A34F" w14:textId="77777777" w:rsidR="006028C5" w:rsidRDefault="00000000">
      <w:pPr>
        <w:spacing w:after="1" w:line="259" w:lineRule="auto"/>
        <w:ind w:left="0" w:firstLine="0"/>
      </w:pPr>
      <w:r>
        <w:t xml:space="preserve"> </w:t>
      </w:r>
    </w:p>
    <w:p w14:paraId="6013EB22" w14:textId="77777777" w:rsidR="006028C5" w:rsidRDefault="00000000">
      <w:pPr>
        <w:numPr>
          <w:ilvl w:val="1"/>
          <w:numId w:val="5"/>
        </w:numPr>
        <w:ind w:right="51" w:hanging="360"/>
      </w:pPr>
      <w:proofErr w:type="spellStart"/>
      <w:r>
        <w:t>Lažno</w:t>
      </w:r>
      <w:proofErr w:type="spellEnd"/>
      <w:r>
        <w:t xml:space="preserve"> </w:t>
      </w:r>
      <w:proofErr w:type="spellStart"/>
      <w:r>
        <w:t>svjedočenje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nagovaranje</w:t>
      </w:r>
      <w:proofErr w:type="spellEnd"/>
      <w:r>
        <w:t xml:space="preserve"> </w:t>
      </w:r>
      <w:proofErr w:type="spellStart"/>
      <w:r>
        <w:t>svjedoka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promjenu</w:t>
      </w:r>
      <w:proofErr w:type="spellEnd"/>
      <w:r>
        <w:t xml:space="preserve"> </w:t>
      </w:r>
      <w:proofErr w:type="spellStart"/>
      <w:r>
        <w:t>datog</w:t>
      </w:r>
      <w:proofErr w:type="spellEnd"/>
      <w:r>
        <w:t xml:space="preserve"> </w:t>
      </w:r>
      <w:proofErr w:type="spellStart"/>
      <w:r>
        <w:t>iskaza</w:t>
      </w:r>
      <w:proofErr w:type="spellEnd"/>
      <w:r>
        <w:t xml:space="preserve">, </w:t>
      </w:r>
      <w:proofErr w:type="spellStart"/>
      <w:r>
        <w:t>zloupotreba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u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AKSCG.  </w:t>
      </w:r>
    </w:p>
    <w:p w14:paraId="77306498" w14:textId="77777777" w:rsidR="006028C5" w:rsidRDefault="00000000">
      <w:pPr>
        <w:numPr>
          <w:ilvl w:val="1"/>
          <w:numId w:val="5"/>
        </w:numPr>
        <w:ind w:right="51" w:hanging="360"/>
      </w:pPr>
      <w:proofErr w:type="spellStart"/>
      <w:r>
        <w:t>Demonstrativno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zvaničnog</w:t>
      </w:r>
      <w:proofErr w:type="spellEnd"/>
      <w:r>
        <w:t xml:space="preserve"> </w:t>
      </w:r>
      <w:proofErr w:type="spellStart"/>
      <w:r>
        <w:t>sastanka</w:t>
      </w:r>
      <w:proofErr w:type="spellEnd"/>
      <w:r>
        <w:t xml:space="preserve">- </w:t>
      </w:r>
      <w:proofErr w:type="spellStart"/>
      <w:r>
        <w:t>sjednice</w:t>
      </w:r>
      <w:proofErr w:type="spellEnd"/>
      <w:r>
        <w:t xml:space="preserve">, </w:t>
      </w:r>
      <w:proofErr w:type="spellStart"/>
      <w:proofErr w:type="gramStart"/>
      <w:r>
        <w:t>Pokušaj</w:t>
      </w:r>
      <w:proofErr w:type="spellEnd"/>
      <w:r>
        <w:t xml:space="preserve">,  </w:t>
      </w:r>
      <w:proofErr w:type="spellStart"/>
      <w:r>
        <w:t>podsticaj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blokada</w:t>
      </w:r>
      <w:proofErr w:type="spellEnd"/>
      <w:r>
        <w:t xml:space="preserve">  </w:t>
      </w:r>
      <w:proofErr w:type="spellStart"/>
      <w:r>
        <w:t>takmičenja</w:t>
      </w:r>
      <w:proofErr w:type="spellEnd"/>
      <w:proofErr w:type="gramEnd"/>
      <w:r>
        <w:t xml:space="preserve">. </w:t>
      </w:r>
    </w:p>
    <w:p w14:paraId="169014FB" w14:textId="77777777" w:rsidR="006028C5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0819B1B" w14:textId="77777777" w:rsidR="006028C5" w:rsidRDefault="00000000">
      <w:pPr>
        <w:spacing w:after="3" w:line="259" w:lineRule="auto"/>
        <w:ind w:left="677" w:right="721"/>
        <w:jc w:val="center"/>
      </w:pPr>
      <w:proofErr w:type="spellStart"/>
      <w:r>
        <w:t>Član</w:t>
      </w:r>
      <w:proofErr w:type="spellEnd"/>
      <w:r>
        <w:t xml:space="preserve"> 42. </w:t>
      </w:r>
    </w:p>
    <w:p w14:paraId="77281DF1" w14:textId="77777777" w:rsidR="006028C5" w:rsidRDefault="00000000">
      <w:pPr>
        <w:spacing w:after="20" w:line="259" w:lineRule="auto"/>
        <w:ind w:left="0" w:firstLine="0"/>
      </w:pPr>
      <w:r>
        <w:t xml:space="preserve"> </w:t>
      </w:r>
    </w:p>
    <w:p w14:paraId="59119D29" w14:textId="77777777" w:rsidR="006028C5" w:rsidRDefault="00000000">
      <w:pPr>
        <w:ind w:left="-5" w:right="51"/>
      </w:pPr>
      <w:r>
        <w:t xml:space="preserve"> </w:t>
      </w:r>
      <w:r>
        <w:tab/>
      </w:r>
      <w:proofErr w:type="spellStart"/>
      <w:r>
        <w:t>Zabranu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,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poništenje</w:t>
      </w:r>
      <w:proofErr w:type="spellEnd"/>
      <w:r>
        <w:t xml:space="preserve"> </w:t>
      </w:r>
      <w:proofErr w:type="spellStart"/>
      <w:r>
        <w:t>takmičarskih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, </w:t>
      </w:r>
      <w:proofErr w:type="spellStart"/>
      <w:r>
        <w:t>takmičarima</w:t>
      </w:r>
      <w:proofErr w:type="spellEnd"/>
      <w:r>
        <w:t xml:space="preserve">,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  </w:t>
      </w:r>
    </w:p>
    <w:p w14:paraId="13C71C6B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5899E546" w14:textId="77777777" w:rsidR="006028C5" w:rsidRDefault="00000000">
      <w:pPr>
        <w:ind w:left="730" w:right="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3 MJESECA ILI DO 3 TAKMIČENJA ZA:  </w:t>
      </w:r>
    </w:p>
    <w:p w14:paraId="22FD954F" w14:textId="77777777" w:rsidR="006028C5" w:rsidRDefault="00000000">
      <w:pPr>
        <w:spacing w:after="3" w:line="259" w:lineRule="auto"/>
        <w:ind w:left="0" w:firstLine="0"/>
      </w:pPr>
      <w:r>
        <w:t xml:space="preserve"> </w:t>
      </w:r>
    </w:p>
    <w:p w14:paraId="7555BA3C" w14:textId="77777777" w:rsidR="006028C5" w:rsidRDefault="00000000">
      <w:pPr>
        <w:numPr>
          <w:ilvl w:val="0"/>
          <w:numId w:val="6"/>
        </w:numPr>
        <w:ind w:right="51" w:hanging="360"/>
      </w:pPr>
      <w:proofErr w:type="spellStart"/>
      <w:r>
        <w:t>Nastupanje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bez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AKSCG, bez </w:t>
      </w:r>
      <w:proofErr w:type="spellStart"/>
      <w:r>
        <w:t>saglasnosti</w:t>
      </w:r>
      <w:proofErr w:type="spellEnd"/>
      <w:r>
        <w:t xml:space="preserve">  za </w:t>
      </w:r>
      <w:proofErr w:type="spellStart"/>
      <w:r>
        <w:t>takmičenja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inostranstvu</w:t>
      </w:r>
      <w:proofErr w:type="spellEnd"/>
      <w:r>
        <w:t xml:space="preserve">, </w:t>
      </w:r>
      <w:proofErr w:type="spellStart"/>
      <w:r>
        <w:t>kršenje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pristrasnost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neobjektivnost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neprijavljivanje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učinioca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zvaničnih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nepoštovanje</w:t>
      </w:r>
      <w:proofErr w:type="spellEnd"/>
      <w:r>
        <w:t xml:space="preserve"> </w:t>
      </w:r>
      <w:proofErr w:type="spellStart"/>
      <w:r>
        <w:t>signalizacije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stazi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toproizrokovalo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ugrozilo</w:t>
      </w:r>
      <w:proofErr w:type="spellEnd"/>
      <w:r>
        <w:t xml:space="preserve"> </w:t>
      </w:r>
      <w:proofErr w:type="spellStart"/>
      <w:r>
        <w:t>živote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nedostavljenje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</w:t>
      </w:r>
      <w:proofErr w:type="spellStart"/>
      <w:r>
        <w:t>rukovodioca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dana po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;  </w:t>
      </w:r>
    </w:p>
    <w:p w14:paraId="74D67506" w14:textId="77777777" w:rsidR="006028C5" w:rsidRDefault="00000000">
      <w:pPr>
        <w:numPr>
          <w:ilvl w:val="0"/>
          <w:numId w:val="6"/>
        </w:numPr>
        <w:ind w:right="51" w:hanging="360"/>
      </w:pPr>
      <w:proofErr w:type="spellStart"/>
      <w:r>
        <w:t>Nedozvoljene</w:t>
      </w:r>
      <w:proofErr w:type="spellEnd"/>
      <w:r>
        <w:t xml:space="preserve"> </w:t>
      </w:r>
      <w:proofErr w:type="spellStart"/>
      <w:r>
        <w:t>prepravke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perfomanse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.  </w:t>
      </w:r>
    </w:p>
    <w:p w14:paraId="6254504D" w14:textId="77777777" w:rsidR="006028C5" w:rsidRDefault="00000000">
      <w:pPr>
        <w:spacing w:after="20" w:line="259" w:lineRule="auto"/>
        <w:ind w:left="0" w:firstLine="0"/>
      </w:pPr>
      <w:r>
        <w:t xml:space="preserve"> </w:t>
      </w:r>
    </w:p>
    <w:p w14:paraId="5799942E" w14:textId="77777777" w:rsidR="006028C5" w:rsidRDefault="00000000">
      <w:pPr>
        <w:ind w:left="730" w:right="5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OD 4 DO 6 MJESECI ILI </w:t>
      </w:r>
      <w:proofErr w:type="gramStart"/>
      <w:r>
        <w:t>OD  DO</w:t>
      </w:r>
      <w:proofErr w:type="gramEnd"/>
      <w:r>
        <w:t xml:space="preserve"> 6 TAKMIČENJA ZA:  </w:t>
      </w:r>
    </w:p>
    <w:p w14:paraId="39D68C5E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76D3BBF3" w14:textId="77777777" w:rsidR="006028C5" w:rsidRDefault="00000000">
      <w:pPr>
        <w:numPr>
          <w:ilvl w:val="0"/>
          <w:numId w:val="7"/>
        </w:numPr>
        <w:ind w:right="51" w:hanging="360"/>
      </w:pPr>
      <w:proofErr w:type="spellStart"/>
      <w:r>
        <w:t>Neistinito</w:t>
      </w:r>
      <w:proofErr w:type="spellEnd"/>
      <w:r>
        <w:t xml:space="preserve"> </w:t>
      </w:r>
      <w:proofErr w:type="spellStart"/>
      <w:r>
        <w:t>prikazivanje</w:t>
      </w:r>
      <w:proofErr w:type="spellEnd"/>
      <w:r>
        <w:t xml:space="preserve"> </w:t>
      </w:r>
      <w:proofErr w:type="spellStart"/>
      <w:r>
        <w:t>dogadjaja</w:t>
      </w:r>
      <w:proofErr w:type="spellEnd"/>
      <w:r>
        <w:t xml:space="preserve"> u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bez </w:t>
      </w:r>
      <w:proofErr w:type="spellStart"/>
      <w:r>
        <w:t>opravdanog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neobavještavanje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udesa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odustajanja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,  </w:t>
      </w:r>
    </w:p>
    <w:p w14:paraId="33DE5642" w14:textId="77777777" w:rsidR="006028C5" w:rsidRDefault="00000000">
      <w:pPr>
        <w:numPr>
          <w:ilvl w:val="0"/>
          <w:numId w:val="7"/>
        </w:numPr>
        <w:ind w:right="51" w:hanging="360"/>
      </w:pPr>
      <w:proofErr w:type="spellStart"/>
      <w:r>
        <w:t>Nastupanje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u ma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svojstvu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, </w:t>
      </w:r>
      <w:proofErr w:type="spellStart"/>
      <w:r>
        <w:t>nedozvoljene</w:t>
      </w:r>
      <w:proofErr w:type="spellEnd"/>
      <w:r>
        <w:t xml:space="preserve"> </w:t>
      </w:r>
      <w:proofErr w:type="spellStart"/>
      <w:r>
        <w:t>prepravke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do </w:t>
      </w:r>
      <w:proofErr w:type="spellStart"/>
      <w:r>
        <w:t>srednjeg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grube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plasman</w:t>
      </w:r>
      <w:proofErr w:type="spellEnd"/>
      <w:r>
        <w:t xml:space="preserve">;  </w:t>
      </w:r>
    </w:p>
    <w:p w14:paraId="739FFAEA" w14:textId="77777777" w:rsidR="006028C5" w:rsidRDefault="00000000">
      <w:pPr>
        <w:spacing w:after="20" w:line="259" w:lineRule="auto"/>
        <w:ind w:left="0" w:firstLine="0"/>
      </w:pPr>
      <w:r>
        <w:t xml:space="preserve"> </w:t>
      </w:r>
    </w:p>
    <w:p w14:paraId="5B69D426" w14:textId="77777777" w:rsidR="006028C5" w:rsidRDefault="00000000">
      <w:pPr>
        <w:ind w:left="730" w:right="5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OD 7 DO 12 MJESECI ILI OD 7 DO 12 TAKMIČENJA ZA:  </w:t>
      </w:r>
    </w:p>
    <w:p w14:paraId="05FC9A70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46BD6BFE" w14:textId="77777777" w:rsidR="006028C5" w:rsidRDefault="00000000">
      <w:pPr>
        <w:numPr>
          <w:ilvl w:val="0"/>
          <w:numId w:val="8"/>
        </w:numPr>
        <w:ind w:right="51" w:hanging="360"/>
      </w:pPr>
      <w:proofErr w:type="spellStart"/>
      <w:r>
        <w:t>Vrijedjanje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klevetanje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foruma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, </w:t>
      </w:r>
      <w:proofErr w:type="spellStart"/>
      <w:r>
        <w:t>greške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posljedicama</w:t>
      </w:r>
      <w:proofErr w:type="spellEnd"/>
      <w:r>
        <w:t xml:space="preserve"> </w:t>
      </w:r>
      <w:proofErr w:type="spellStart"/>
      <w:r>
        <w:t>ometanja</w:t>
      </w:r>
      <w:proofErr w:type="spellEnd"/>
      <w:r>
        <w:t xml:space="preserve"> </w:t>
      </w:r>
      <w:proofErr w:type="spellStart"/>
      <w:r>
        <w:t>normalnog</w:t>
      </w:r>
      <w:proofErr w:type="spellEnd"/>
      <w:r>
        <w:t xml:space="preserve"> </w:t>
      </w:r>
      <w:proofErr w:type="spellStart"/>
      <w:r>
        <w:t>izvodjenja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podmićivanje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primanje</w:t>
      </w:r>
      <w:proofErr w:type="spellEnd"/>
      <w:r>
        <w:t xml:space="preserve"> </w:t>
      </w:r>
      <w:proofErr w:type="spellStart"/>
      <w:r>
        <w:t>mita</w:t>
      </w:r>
      <w:proofErr w:type="spellEnd"/>
      <w:r>
        <w:t xml:space="preserve">, </w:t>
      </w:r>
      <w:proofErr w:type="spellStart"/>
      <w:r>
        <w:t>iznošenje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vezanih</w:t>
      </w:r>
      <w:proofErr w:type="spellEnd"/>
      <w:r>
        <w:t xml:space="preserve"> za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falsifikovanje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nedozvoljene</w:t>
      </w:r>
      <w:proofErr w:type="spellEnd"/>
      <w:r>
        <w:t xml:space="preserve"> </w:t>
      </w:r>
      <w:proofErr w:type="spellStart"/>
      <w:r>
        <w:t>prepravke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 </w:t>
      </w:r>
    </w:p>
    <w:p w14:paraId="6BE4B6AE" w14:textId="77777777" w:rsidR="006028C5" w:rsidRDefault="00000000">
      <w:pPr>
        <w:numPr>
          <w:ilvl w:val="0"/>
          <w:numId w:val="8"/>
        </w:numPr>
        <w:ind w:right="51" w:hanging="360"/>
      </w:pPr>
      <w:proofErr w:type="spellStart"/>
      <w:r>
        <w:t>Fizički</w:t>
      </w:r>
      <w:proofErr w:type="spellEnd"/>
      <w:r>
        <w:t xml:space="preserve"> </w:t>
      </w:r>
      <w:proofErr w:type="spellStart"/>
      <w:r>
        <w:t>napad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učesnike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onemogućavanje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po </w:t>
      </w:r>
      <w:proofErr w:type="spellStart"/>
      <w:r>
        <w:t>prigovoru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tehničkog</w:t>
      </w:r>
      <w:proofErr w:type="spellEnd"/>
      <w:r>
        <w:t xml:space="preserve"> </w:t>
      </w:r>
      <w:proofErr w:type="spellStart"/>
      <w:r>
        <w:t>komesije</w:t>
      </w:r>
      <w:proofErr w:type="spellEnd"/>
      <w:r>
        <w:t xml:space="preserve">  </w:t>
      </w:r>
    </w:p>
    <w:p w14:paraId="40410F05" w14:textId="77777777" w:rsidR="006028C5" w:rsidRDefault="00000000">
      <w:pPr>
        <w:spacing w:after="20" w:line="259" w:lineRule="auto"/>
        <w:ind w:left="0" w:firstLine="0"/>
      </w:pPr>
      <w:r>
        <w:t xml:space="preserve"> </w:t>
      </w:r>
    </w:p>
    <w:p w14:paraId="1AEA1C8B" w14:textId="77777777" w:rsidR="006028C5" w:rsidRDefault="00000000">
      <w:pPr>
        <w:ind w:left="730" w:right="51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OD 13 DO 24 MJESECA ILI OD 13 DO 24 TAKMIČENJA ZA:  </w:t>
      </w:r>
    </w:p>
    <w:p w14:paraId="2255BF4A" w14:textId="77777777" w:rsidR="006028C5" w:rsidRDefault="00000000">
      <w:pPr>
        <w:spacing w:after="21" w:line="259" w:lineRule="auto"/>
        <w:ind w:left="0" w:firstLine="0"/>
      </w:pPr>
      <w:r>
        <w:t xml:space="preserve"> </w:t>
      </w:r>
    </w:p>
    <w:p w14:paraId="4E98359A" w14:textId="77777777" w:rsidR="006028C5" w:rsidRDefault="00000000">
      <w:pPr>
        <w:numPr>
          <w:ilvl w:val="0"/>
          <w:numId w:val="9"/>
        </w:numPr>
        <w:ind w:right="51" w:hanging="360"/>
      </w:pPr>
      <w:proofErr w:type="spellStart"/>
      <w:r>
        <w:t>Pogibeljnu</w:t>
      </w:r>
      <w:proofErr w:type="spellEnd"/>
      <w:r>
        <w:t xml:space="preserve"> </w:t>
      </w:r>
      <w:proofErr w:type="spellStart"/>
      <w:r>
        <w:t>vožnju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za </w:t>
      </w:r>
      <w:proofErr w:type="spellStart"/>
      <w:r>
        <w:t>posljedicu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udes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potpunim</w:t>
      </w:r>
      <w:proofErr w:type="spellEnd"/>
      <w:r>
        <w:t xml:space="preserve"> </w:t>
      </w:r>
      <w:proofErr w:type="spellStart"/>
      <w:r>
        <w:t>prekidom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sprovodjenje</w:t>
      </w:r>
      <w:proofErr w:type="spellEnd"/>
      <w:r>
        <w:t xml:space="preserve"> </w:t>
      </w:r>
      <w:proofErr w:type="spellStart"/>
      <w:r>
        <w:t>bojkota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foruma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sprotu</w:t>
      </w:r>
      <w:proofErr w:type="spellEnd"/>
      <w:r>
        <w:t xml:space="preserve">.  </w:t>
      </w:r>
    </w:p>
    <w:p w14:paraId="404D25DE" w14:textId="77777777" w:rsidR="006028C5" w:rsidRDefault="00000000">
      <w:pPr>
        <w:numPr>
          <w:ilvl w:val="0"/>
          <w:numId w:val="9"/>
        </w:numPr>
        <w:ind w:right="51" w:hanging="360"/>
      </w:pPr>
      <w:proofErr w:type="spellStart"/>
      <w:r>
        <w:t>Fizički</w:t>
      </w:r>
      <w:proofErr w:type="spellEnd"/>
      <w:r>
        <w:t xml:space="preserve"> </w:t>
      </w:r>
      <w:proofErr w:type="spellStart"/>
      <w:r>
        <w:t>napad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;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medju</w:t>
      </w:r>
      <w:proofErr w:type="spellEnd"/>
      <w:r>
        <w:t xml:space="preserve"> </w:t>
      </w:r>
      <w:proofErr w:type="spellStart"/>
      <w:r>
        <w:t>učesnicima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 </w:t>
      </w:r>
    </w:p>
    <w:p w14:paraId="6AB29614" w14:textId="77777777" w:rsidR="006028C5" w:rsidRDefault="00000000">
      <w:pPr>
        <w:spacing w:after="19" w:line="259" w:lineRule="auto"/>
        <w:ind w:left="0" w:firstLine="0"/>
      </w:pPr>
      <w:r>
        <w:t xml:space="preserve"> </w:t>
      </w:r>
    </w:p>
    <w:p w14:paraId="603474B3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43. </w:t>
      </w:r>
    </w:p>
    <w:p w14:paraId="576DE565" w14:textId="77777777" w:rsidR="006028C5" w:rsidRDefault="00000000">
      <w:pPr>
        <w:spacing w:after="9" w:line="259" w:lineRule="auto"/>
        <w:ind w:left="720" w:firstLine="0"/>
      </w:pPr>
      <w:r>
        <w:t xml:space="preserve"> </w:t>
      </w:r>
    </w:p>
    <w:p w14:paraId="2E0642E3" w14:textId="77777777" w:rsidR="006028C5" w:rsidRDefault="00000000">
      <w:pPr>
        <w:ind w:left="730" w:right="51"/>
      </w:pPr>
      <w:proofErr w:type="spellStart"/>
      <w:r>
        <w:t>Zabrana</w:t>
      </w:r>
      <w:proofErr w:type="spellEnd"/>
      <w:r>
        <w:t xml:space="preserve"> </w:t>
      </w:r>
      <w:proofErr w:type="spellStart"/>
      <w:r>
        <w:t>organizovanja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. </w:t>
      </w:r>
    </w:p>
    <w:p w14:paraId="4140C738" w14:textId="77777777" w:rsidR="006028C5" w:rsidRDefault="00000000">
      <w:pPr>
        <w:ind w:left="-5" w:right="51"/>
      </w:pPr>
      <w:proofErr w:type="spellStart"/>
      <w:r>
        <w:t>Disciplinski</w:t>
      </w:r>
      <w:proofErr w:type="spellEnd"/>
      <w:r>
        <w:t xml:space="preserve"> </w:t>
      </w:r>
      <w:proofErr w:type="spellStart"/>
      <w:proofErr w:type="gramStart"/>
      <w:r>
        <w:t>sudija</w:t>
      </w:r>
      <w:proofErr w:type="spellEnd"/>
      <w:r>
        <w:t xml:space="preserve">  </w:t>
      </w:r>
      <w:proofErr w:type="spellStart"/>
      <w:r>
        <w:t>izriče</w:t>
      </w:r>
      <w:proofErr w:type="spellEnd"/>
      <w:proofErr w:type="gramEnd"/>
      <w:r>
        <w:t xml:space="preserve"> </w:t>
      </w:r>
      <w:proofErr w:type="spellStart"/>
      <w:r>
        <w:t>organizatorima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klubovima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  </w:t>
      </w:r>
    </w:p>
    <w:p w14:paraId="6D27977E" w14:textId="77777777" w:rsidR="006028C5" w:rsidRDefault="00000000">
      <w:pPr>
        <w:spacing w:after="8" w:line="259" w:lineRule="auto"/>
        <w:ind w:left="720" w:firstLine="0"/>
      </w:pPr>
      <w:r>
        <w:t xml:space="preserve"> </w:t>
      </w:r>
    </w:p>
    <w:p w14:paraId="22EBA90C" w14:textId="77777777" w:rsidR="006028C5" w:rsidRDefault="00000000">
      <w:pPr>
        <w:ind w:left="-15" w:right="51" w:firstLine="720"/>
      </w:pPr>
      <w:r>
        <w:t xml:space="preserve">DO 12 MJESECI ZA: </w:t>
      </w:r>
      <w:proofErr w:type="spellStart"/>
      <w:r>
        <w:t>prijavljivanje</w:t>
      </w:r>
      <w:proofErr w:type="spellEnd"/>
      <w:r>
        <w:t xml:space="preserve"> za </w:t>
      </w:r>
      <w:proofErr w:type="spellStart"/>
      <w:r>
        <w:t>takmičenje</w:t>
      </w:r>
      <w:proofErr w:type="spellEnd"/>
      <w:r>
        <w:t xml:space="preserve"> bez </w:t>
      </w:r>
      <w:proofErr w:type="spellStart"/>
      <w:r>
        <w:t>saglasnosti</w:t>
      </w:r>
      <w:proofErr w:type="spellEnd"/>
      <w:r>
        <w:t xml:space="preserve"> AKSCG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prihvatanje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upućivanje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takmičenje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suspendovani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teče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nastupanja</w:t>
      </w:r>
      <w:proofErr w:type="spellEnd"/>
      <w:r>
        <w:t xml:space="preserve">, koji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po </w:t>
      </w:r>
      <w:proofErr w:type="spellStart"/>
      <w:r>
        <w:t>odlukama</w:t>
      </w:r>
      <w:proofErr w:type="spellEnd"/>
      <w:r>
        <w:t xml:space="preserve"> organa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AKSCG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ovjere</w:t>
      </w:r>
      <w:proofErr w:type="spellEnd"/>
      <w:r>
        <w:t xml:space="preserve"> </w:t>
      </w:r>
    </w:p>
    <w:p w14:paraId="45C0F6F8" w14:textId="77777777" w:rsidR="006028C5" w:rsidRDefault="00000000">
      <w:pPr>
        <w:ind w:left="-5" w:right="51"/>
      </w:pPr>
      <w:proofErr w:type="spellStart"/>
      <w:r>
        <w:t>Pravilnika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otkazali</w:t>
      </w:r>
      <w:proofErr w:type="spellEnd"/>
      <w:r>
        <w:t xml:space="preserve">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 </w:t>
      </w:r>
    </w:p>
    <w:p w14:paraId="16CF581F" w14:textId="77777777" w:rsidR="006028C5" w:rsidRDefault="00000000">
      <w:pPr>
        <w:ind w:left="-5" w:right="51"/>
      </w:pPr>
      <w:r>
        <w:t xml:space="preserve"> </w:t>
      </w:r>
      <w:r>
        <w:tab/>
        <w:t xml:space="preserve">OD 13 DO 24 MJESECA ZA: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za </w:t>
      </w:r>
      <w:proofErr w:type="spellStart"/>
      <w:r>
        <w:t>posljedicu</w:t>
      </w:r>
      <w:proofErr w:type="spellEnd"/>
      <w:r>
        <w:t xml:space="preserve"> </w:t>
      </w:r>
      <w:proofErr w:type="spellStart"/>
      <w:r>
        <w:t>neregularno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prekid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bez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otkazivanje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bez </w:t>
      </w:r>
      <w:proofErr w:type="spellStart"/>
      <w:r>
        <w:t>stvarnog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za to </w:t>
      </w:r>
      <w:proofErr w:type="spellStart"/>
      <w:r>
        <w:t>utvrdjenih</w:t>
      </w:r>
      <w:proofErr w:type="spellEnd"/>
      <w:r>
        <w:t xml:space="preserve"> termina, </w:t>
      </w:r>
      <w:proofErr w:type="spellStart"/>
      <w:r>
        <w:t>nepostojanje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obezbjednje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.  </w:t>
      </w:r>
    </w:p>
    <w:p w14:paraId="2B745070" w14:textId="77777777" w:rsidR="006028C5" w:rsidRDefault="00000000">
      <w:pPr>
        <w:spacing w:after="16" w:line="259" w:lineRule="auto"/>
        <w:ind w:left="0" w:firstLine="0"/>
      </w:pPr>
      <w:r>
        <w:t xml:space="preserve"> </w:t>
      </w:r>
    </w:p>
    <w:p w14:paraId="283EB4DA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44. </w:t>
      </w:r>
    </w:p>
    <w:p w14:paraId="08ACD2B6" w14:textId="77777777" w:rsidR="006028C5" w:rsidRDefault="00000000">
      <w:pPr>
        <w:spacing w:after="18" w:line="259" w:lineRule="auto"/>
        <w:ind w:left="720" w:firstLine="0"/>
      </w:pPr>
      <w:r>
        <w:t xml:space="preserve"> </w:t>
      </w:r>
    </w:p>
    <w:p w14:paraId="691C367A" w14:textId="77777777" w:rsidR="006028C5" w:rsidRDefault="00000000">
      <w:pPr>
        <w:ind w:left="-15" w:right="51" w:firstLine="720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do 2.500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sporednom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kažnjeni</w:t>
      </w:r>
      <w:proofErr w:type="spellEnd"/>
      <w:r>
        <w:t xml:space="preserve"> </w:t>
      </w:r>
      <w:proofErr w:type="spellStart"/>
      <w:r>
        <w:t>klubovi</w:t>
      </w:r>
      <w:proofErr w:type="spellEnd"/>
      <w:r>
        <w:t xml:space="preserve"> za </w:t>
      </w:r>
      <w:proofErr w:type="spellStart"/>
      <w:r>
        <w:t>učinjene</w:t>
      </w:r>
      <w:proofErr w:type="spellEnd"/>
      <w:r>
        <w:t xml:space="preserve"> </w:t>
      </w:r>
      <w:proofErr w:type="spellStart"/>
      <w:r>
        <w:t>presupe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43. </w:t>
      </w:r>
    </w:p>
    <w:p w14:paraId="7A62E685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3F32745A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45. </w:t>
      </w:r>
    </w:p>
    <w:p w14:paraId="0DA67A3D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46AC2BF5" w14:textId="77777777" w:rsidR="006028C5" w:rsidRDefault="00000000">
      <w:pPr>
        <w:ind w:left="-15" w:right="51" w:firstLine="720"/>
      </w:pPr>
      <w:r>
        <w:t xml:space="preserve">DISKVALIFIKACIJA se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klubovima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za </w:t>
      </w:r>
      <w:proofErr w:type="spellStart"/>
      <w:r>
        <w:t>nepoštovanje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AKSCG;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teške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proizrokovane</w:t>
      </w:r>
      <w:proofErr w:type="spellEnd"/>
      <w:r>
        <w:t xml:space="preserve"> </w:t>
      </w:r>
      <w:proofErr w:type="spellStart"/>
      <w:r>
        <w:t>teške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takmičenjima</w:t>
      </w:r>
      <w:proofErr w:type="spellEnd"/>
      <w:r>
        <w:t xml:space="preserve">, </w:t>
      </w:r>
      <w:proofErr w:type="spellStart"/>
      <w:r>
        <w:t>odbijanje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naredjenja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udesa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teškim</w:t>
      </w:r>
      <w:proofErr w:type="spellEnd"/>
      <w:r>
        <w:t xml:space="preserve"> </w:t>
      </w:r>
      <w:proofErr w:type="spellStart"/>
      <w:r>
        <w:t>posljedicama</w:t>
      </w:r>
      <w:proofErr w:type="spellEnd"/>
      <w:r>
        <w:t xml:space="preserve">, </w:t>
      </w:r>
      <w:proofErr w:type="spellStart"/>
      <w:r>
        <w:t>grube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prourokuju</w:t>
      </w:r>
      <w:proofErr w:type="spellEnd"/>
      <w:r>
        <w:t xml:space="preserve"> </w:t>
      </w:r>
      <w:proofErr w:type="spellStart"/>
      <w:r>
        <w:t>teške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udese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.  </w:t>
      </w:r>
    </w:p>
    <w:p w14:paraId="561F3FE0" w14:textId="77777777" w:rsidR="006028C5" w:rsidRDefault="00000000">
      <w:pPr>
        <w:ind w:left="730" w:right="51"/>
      </w:pPr>
      <w:r>
        <w:t xml:space="preserve">Ova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klubovima</w:t>
      </w:r>
      <w:proofErr w:type="spellEnd"/>
      <w:r>
        <w:t xml:space="preserve">, </w:t>
      </w:r>
      <w:proofErr w:type="spellStart"/>
      <w:r>
        <w:t>vozačima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funkcionerima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07E26778" w14:textId="77777777" w:rsidR="006028C5" w:rsidRDefault="00000000">
      <w:pPr>
        <w:ind w:left="-5" w:right="51"/>
      </w:pPr>
      <w:proofErr w:type="spellStart"/>
      <w:r>
        <w:t>drugim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višestrukog</w:t>
      </w:r>
      <w:proofErr w:type="spellEnd"/>
      <w:r>
        <w:t xml:space="preserve"> </w:t>
      </w:r>
      <w:proofErr w:type="spellStart"/>
      <w:r>
        <w:t>ponavljanja</w:t>
      </w:r>
      <w:proofErr w:type="spellEnd"/>
      <w:r>
        <w:t xml:space="preserve"> </w:t>
      </w:r>
      <w:proofErr w:type="spellStart"/>
      <w:r>
        <w:t>grubih</w:t>
      </w:r>
      <w:proofErr w:type="spellEnd"/>
      <w:r>
        <w:t xml:space="preserve"> </w:t>
      </w:r>
      <w:proofErr w:type="spellStart"/>
      <w:r>
        <w:t>disciplinskih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.  </w:t>
      </w:r>
    </w:p>
    <w:p w14:paraId="13A81A13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32FCF636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D7E4F02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61A9CDF3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4A4ED565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46. </w:t>
      </w:r>
    </w:p>
    <w:p w14:paraId="4D5D4FAB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0FC63402" w14:textId="77777777" w:rsidR="006028C5" w:rsidRDefault="00000000">
      <w:pPr>
        <w:ind w:left="-15" w:right="51" w:firstLine="720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strano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u Crnoj Gori,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je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domaći</w:t>
      </w:r>
      <w:proofErr w:type="spellEnd"/>
      <w:r>
        <w:t xml:space="preserve"> </w:t>
      </w:r>
      <w:proofErr w:type="spellStart"/>
      <w:r>
        <w:t>državljanin</w:t>
      </w:r>
      <w:proofErr w:type="spellEnd"/>
      <w:r>
        <w:t xml:space="preserve">, a o tome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izvijestiti</w:t>
      </w:r>
      <w:proofErr w:type="spellEnd"/>
      <w:r>
        <w:t xml:space="preserve"> ASN </w:t>
      </w:r>
      <w:proofErr w:type="spellStart"/>
      <w:r>
        <w:t>odnosno</w:t>
      </w:r>
      <w:proofErr w:type="spellEnd"/>
      <w:r>
        <w:t xml:space="preserve"> FMN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učinilo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.  </w:t>
      </w:r>
    </w:p>
    <w:p w14:paraId="41C5DEE2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5F0459BE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47. </w:t>
      </w:r>
    </w:p>
    <w:p w14:paraId="44F3BF77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56051238" w14:textId="77777777" w:rsidR="006028C5" w:rsidRDefault="00000000">
      <w:pPr>
        <w:ind w:left="-15" w:right="51" w:firstLine="720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odmjeravanja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izvršiocu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, </w:t>
      </w:r>
      <w:proofErr w:type="spellStart"/>
      <w:r>
        <w:t>uzeće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otežavajuće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olakšavajuće</w:t>
      </w:r>
      <w:proofErr w:type="spellEnd"/>
      <w:r>
        <w:t xml:space="preserve">.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cijeniti</w:t>
      </w:r>
      <w:proofErr w:type="spellEnd"/>
      <w:r>
        <w:t xml:space="preserve">: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,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izvršioca</w:t>
      </w:r>
      <w:proofErr w:type="spellEnd"/>
      <w:r>
        <w:t xml:space="preserve">, </w:t>
      </w:r>
      <w:proofErr w:type="spellStart"/>
      <w:r>
        <w:t>pobude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prestup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, </w:t>
      </w:r>
      <w:proofErr w:type="spellStart"/>
      <w:r>
        <w:t>moralne</w:t>
      </w:r>
      <w:proofErr w:type="spellEnd"/>
      <w:r>
        <w:t xml:space="preserve"> </w:t>
      </w:r>
      <w:proofErr w:type="spellStart"/>
      <w:r>
        <w:lastRenderedPageBreak/>
        <w:t>osobine</w:t>
      </w:r>
      <w:proofErr w:type="spellEnd"/>
      <w:r>
        <w:t xml:space="preserve"> </w:t>
      </w:r>
      <w:proofErr w:type="spellStart"/>
      <w:r>
        <w:t>učinioca</w:t>
      </w:r>
      <w:proofErr w:type="spellEnd"/>
      <w:r>
        <w:t xml:space="preserve">, </w:t>
      </w:r>
      <w:proofErr w:type="spellStart"/>
      <w:r>
        <w:t>držanje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,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učinjeng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vodjenja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 </w:t>
      </w:r>
    </w:p>
    <w:p w14:paraId="1B98CDF4" w14:textId="77777777" w:rsidR="006028C5" w:rsidRDefault="00000000">
      <w:pPr>
        <w:spacing w:after="19" w:line="259" w:lineRule="auto"/>
        <w:ind w:left="720" w:firstLine="0"/>
      </w:pPr>
      <w:r>
        <w:t xml:space="preserve"> </w:t>
      </w:r>
    </w:p>
    <w:p w14:paraId="5021DACA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48. </w:t>
      </w:r>
    </w:p>
    <w:p w14:paraId="3DD3465C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6D3EFC21" w14:textId="77777777" w:rsidR="006028C5" w:rsidRDefault="00000000">
      <w:pPr>
        <w:ind w:left="-15" w:right="51" w:firstLine="720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utvrdjuje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za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prekršaj</w:t>
      </w:r>
      <w:proofErr w:type="spellEnd"/>
      <w:r>
        <w:t xml:space="preserve">, a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jedinstvenu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.  </w:t>
      </w:r>
    </w:p>
    <w:p w14:paraId="245B6D7C" w14:textId="77777777" w:rsidR="006028C5" w:rsidRDefault="00000000">
      <w:pPr>
        <w:ind w:left="730" w:right="51"/>
      </w:pPr>
      <w:proofErr w:type="spellStart"/>
      <w:r>
        <w:t>Jedinstveno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manja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preći</w:t>
      </w:r>
      <w:proofErr w:type="spellEnd"/>
      <w:r>
        <w:t xml:space="preserve"> </w:t>
      </w:r>
      <w:proofErr w:type="spellStart"/>
      <w:r>
        <w:t>dvostruku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najteže</w:t>
      </w:r>
      <w:proofErr w:type="spellEnd"/>
      <w:r>
        <w:t xml:space="preserve"> </w:t>
      </w:r>
    </w:p>
    <w:p w14:paraId="6283EC4F" w14:textId="77777777" w:rsidR="006028C5" w:rsidRDefault="00000000">
      <w:pPr>
        <w:ind w:left="-5" w:right="51"/>
      </w:pPr>
      <w:proofErr w:type="spellStart"/>
      <w:r>
        <w:t>utvrdjene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.  </w:t>
      </w:r>
    </w:p>
    <w:p w14:paraId="7A0D90BA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75761D56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49. </w:t>
      </w:r>
    </w:p>
    <w:p w14:paraId="4F50707D" w14:textId="77777777" w:rsidR="006028C5" w:rsidRDefault="00000000">
      <w:pPr>
        <w:spacing w:after="14" w:line="259" w:lineRule="auto"/>
        <w:ind w:left="720" w:firstLine="0"/>
      </w:pPr>
      <w:r>
        <w:t xml:space="preserve"> </w:t>
      </w:r>
    </w:p>
    <w:p w14:paraId="5BF85C2D" w14:textId="77777777" w:rsidR="006028C5" w:rsidRDefault="00000000">
      <w:pPr>
        <w:ind w:left="-15" w:right="51" w:firstLine="720"/>
      </w:pP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naznačeno</w:t>
      </w:r>
      <w:proofErr w:type="spellEnd"/>
      <w:r>
        <w:t xml:space="preserve"> u </w:t>
      </w:r>
      <w:proofErr w:type="spellStart"/>
      <w:r>
        <w:t>rješenju</w:t>
      </w:r>
      <w:proofErr w:type="spellEnd"/>
      <w:r>
        <w:t xml:space="preserve">, </w:t>
      </w:r>
      <w:proofErr w:type="spellStart"/>
      <w:r>
        <w:t>zatim</w:t>
      </w:r>
      <w:proofErr w:type="spellEnd"/>
      <w:r>
        <w:t xml:space="preserve"> rang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disciplina</w:t>
      </w:r>
      <w:proofErr w:type="spellEnd"/>
      <w:proofErr w:type="gramEnd"/>
      <w:r>
        <w:t xml:space="preserve"> auto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karti</w:t>
      </w:r>
      <w:proofErr w:type="spellEnd"/>
      <w:r>
        <w:t xml:space="preserve"> </w:t>
      </w:r>
      <w:proofErr w:type="gramStart"/>
      <w:r>
        <w:t xml:space="preserve">ng  </w:t>
      </w:r>
      <w:proofErr w:type="spellStart"/>
      <w:r>
        <w:t>takmičenja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.  </w:t>
      </w:r>
    </w:p>
    <w:p w14:paraId="61F51259" w14:textId="77777777" w:rsidR="006028C5" w:rsidRDefault="00000000">
      <w:pPr>
        <w:ind w:left="-15" w:right="51" w:firstLine="720"/>
      </w:pP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u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četvrtine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protekne</w:t>
      </w:r>
      <w:proofErr w:type="spellEnd"/>
      <w:r>
        <w:t xml:space="preserve"> u </w:t>
      </w:r>
      <w:proofErr w:type="spellStart"/>
      <w:r>
        <w:t>vrijeme</w:t>
      </w:r>
      <w:proofErr w:type="spellEnd"/>
      <w:r>
        <w:t xml:space="preserve"> van </w:t>
      </w:r>
      <w:proofErr w:type="spellStart"/>
      <w:r>
        <w:t>takmičarske</w:t>
      </w:r>
      <w:proofErr w:type="spellEnd"/>
      <w:r>
        <w:t xml:space="preserve"> </w:t>
      </w:r>
      <w:proofErr w:type="spellStart"/>
      <w:r>
        <w:t>sezone</w:t>
      </w:r>
      <w:proofErr w:type="spellEnd"/>
      <w:r>
        <w:t xml:space="preserve">.  </w:t>
      </w:r>
    </w:p>
    <w:p w14:paraId="11CDBEAB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1D1873E6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50. </w:t>
      </w:r>
    </w:p>
    <w:p w14:paraId="4E2306DC" w14:textId="77777777" w:rsidR="006028C5" w:rsidRDefault="00000000">
      <w:pPr>
        <w:spacing w:after="13" w:line="259" w:lineRule="auto"/>
        <w:ind w:left="720" w:firstLine="0"/>
      </w:pPr>
      <w:r>
        <w:t xml:space="preserve"> </w:t>
      </w:r>
    </w:p>
    <w:p w14:paraId="30CB0AA0" w14:textId="77777777" w:rsidR="006028C5" w:rsidRDefault="00000000">
      <w:pPr>
        <w:ind w:left="-15" w:right="51" w:firstLine="720"/>
      </w:pP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izreći</w:t>
      </w:r>
      <w:proofErr w:type="spellEnd"/>
      <w:r>
        <w:t xml:space="preserve"> za </w:t>
      </w:r>
      <w:proofErr w:type="spellStart"/>
      <w:r>
        <w:t>prvenstvo</w:t>
      </w:r>
      <w:proofErr w:type="spellEnd"/>
      <w:r>
        <w:t xml:space="preserve"> AKSCG </w:t>
      </w:r>
      <w:proofErr w:type="spellStart"/>
      <w:r>
        <w:t>i</w:t>
      </w:r>
      <w:proofErr w:type="spellEnd"/>
      <w:r>
        <w:t xml:space="preserve"> to u </w:t>
      </w:r>
      <w:proofErr w:type="spellStart"/>
      <w:r>
        <w:t>disciplini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proofErr w:type="gramStart"/>
      <w:r>
        <w:t>svim</w:t>
      </w:r>
      <w:proofErr w:type="spellEnd"/>
      <w:r>
        <w:t xml:space="preserve">  </w:t>
      </w:r>
      <w:proofErr w:type="spellStart"/>
      <w:r>
        <w:t>disciplinama</w:t>
      </w:r>
      <w:proofErr w:type="spellEnd"/>
      <w:proofErr w:type="gramEnd"/>
      <w:r>
        <w:t xml:space="preserve">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sporta</w:t>
      </w:r>
      <w:proofErr w:type="spellEnd"/>
      <w:r>
        <w:t xml:space="preserve">.  </w:t>
      </w:r>
    </w:p>
    <w:p w14:paraId="78637AC2" w14:textId="77777777" w:rsidR="006028C5" w:rsidRDefault="00000000">
      <w:pPr>
        <w:ind w:left="-15" w:right="51" w:firstLine="720"/>
      </w:pPr>
      <w:r>
        <w:t xml:space="preserve">Za </w:t>
      </w:r>
      <w:proofErr w:type="spellStart"/>
      <w:r>
        <w:t>prekštaje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42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obavezno</w:t>
      </w:r>
      <w:proofErr w:type="spellEnd"/>
      <w:r>
        <w:t xml:space="preserve"> se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rangove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domaćeg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discipline auto </w:t>
      </w:r>
      <w:proofErr w:type="spellStart"/>
      <w:r>
        <w:t>i</w:t>
      </w:r>
      <w:proofErr w:type="spellEnd"/>
      <w:r>
        <w:t xml:space="preserve"> karting </w:t>
      </w:r>
      <w:proofErr w:type="spellStart"/>
      <w:r>
        <w:t>sporta</w:t>
      </w:r>
      <w:proofErr w:type="spellEnd"/>
      <w:r>
        <w:t xml:space="preserve">.  </w:t>
      </w:r>
    </w:p>
    <w:p w14:paraId="1B694E21" w14:textId="77777777" w:rsidR="006028C5" w:rsidRDefault="00000000">
      <w:pPr>
        <w:ind w:left="-15" w:right="51" w:firstLine="720"/>
      </w:pPr>
      <w:proofErr w:type="spellStart"/>
      <w:r>
        <w:t>Ukoliko</w:t>
      </w:r>
      <w:proofErr w:type="spellEnd"/>
      <w:r>
        <w:t xml:space="preserve"> je </w:t>
      </w:r>
      <w:proofErr w:type="spellStart"/>
      <w:r>
        <w:t>utvrdjen</w:t>
      </w:r>
      <w:proofErr w:type="spellEnd"/>
      <w:r>
        <w:t xml:space="preserve"> </w:t>
      </w:r>
      <w:proofErr w:type="spellStart"/>
      <w:r>
        <w:t>prekršaj</w:t>
      </w:r>
      <w:proofErr w:type="spellEnd"/>
      <w:r>
        <w:t xml:space="preserve">, </w:t>
      </w:r>
      <w:proofErr w:type="spellStart"/>
      <w:r>
        <w:t>učestvovanje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vozilom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nedozvoljene</w:t>
      </w:r>
      <w:proofErr w:type="spellEnd"/>
      <w:r>
        <w:t xml:space="preserve"> </w:t>
      </w:r>
      <w:proofErr w:type="spellStart"/>
      <w:r>
        <w:t>prepravke</w:t>
      </w:r>
      <w:proofErr w:type="spellEnd"/>
      <w:r>
        <w:t xml:space="preserve">,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se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takmičenja</w:t>
      </w:r>
      <w:proofErr w:type="spellEnd"/>
      <w:proofErr w:type="gramEnd"/>
      <w:r>
        <w:t xml:space="preserve">  u </w:t>
      </w:r>
      <w:proofErr w:type="spellStart"/>
      <w:r>
        <w:t>disciplinu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napravljen</w:t>
      </w:r>
      <w:proofErr w:type="spellEnd"/>
      <w:r>
        <w:t xml:space="preserve"> </w:t>
      </w:r>
      <w:proofErr w:type="spellStart"/>
      <w:r>
        <w:t>prekršaj</w:t>
      </w:r>
      <w:proofErr w:type="spellEnd"/>
      <w:r>
        <w:t xml:space="preserve">.  </w:t>
      </w:r>
    </w:p>
    <w:p w14:paraId="31E6FFF6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05F64E26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51. </w:t>
      </w:r>
    </w:p>
    <w:p w14:paraId="5520A9BF" w14:textId="77777777" w:rsidR="006028C5" w:rsidRDefault="00000000">
      <w:pPr>
        <w:spacing w:after="19" w:line="259" w:lineRule="auto"/>
        <w:ind w:left="720" w:firstLine="0"/>
      </w:pPr>
      <w:r>
        <w:t xml:space="preserve"> </w:t>
      </w:r>
    </w:p>
    <w:p w14:paraId="611CE917" w14:textId="77777777" w:rsidR="006028C5" w:rsidRDefault="00000000">
      <w:pPr>
        <w:ind w:left="-15" w:right="51" w:firstLine="720"/>
      </w:pPr>
      <w:proofErr w:type="spellStart"/>
      <w:r>
        <w:t>Ukoliko</w:t>
      </w:r>
      <w:proofErr w:type="spellEnd"/>
      <w:r>
        <w:t xml:space="preserve"> je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odredjenom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u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računaće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rangom</w:t>
      </w:r>
      <w:proofErr w:type="spellEnd"/>
      <w:r>
        <w:t xml:space="preserve">,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disciplinom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.  </w:t>
      </w:r>
    </w:p>
    <w:p w14:paraId="2D26F5FE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4AB7D48F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52. </w:t>
      </w:r>
    </w:p>
    <w:p w14:paraId="09625023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1BA90E8E" w14:textId="77777777" w:rsidR="006028C5" w:rsidRDefault="00000000">
      <w:pPr>
        <w:spacing w:after="4" w:line="265" w:lineRule="auto"/>
        <w:ind w:left="-15" w:right="393" w:firstLine="720"/>
        <w:jc w:val="both"/>
      </w:pPr>
      <w:proofErr w:type="spellStart"/>
      <w:r>
        <w:t>Brisanje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izvršen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takmičaru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vozaču</w:t>
      </w:r>
      <w:proofErr w:type="spellEnd"/>
      <w:r>
        <w:t xml:space="preserve"> </w:t>
      </w:r>
      <w:proofErr w:type="spellStart"/>
      <w:r>
        <w:t>izrekne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41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.  </w:t>
      </w:r>
    </w:p>
    <w:p w14:paraId="3FA02E22" w14:textId="77777777" w:rsidR="006028C5" w:rsidRDefault="00000000">
      <w:pPr>
        <w:ind w:left="-15" w:right="51" w:firstLine="720"/>
      </w:pPr>
      <w:proofErr w:type="spellStart"/>
      <w:r>
        <w:t>Takmičenje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takmičar</w:t>
      </w:r>
      <w:proofErr w:type="spellEnd"/>
      <w:r>
        <w:t xml:space="preserve">, </w:t>
      </w:r>
      <w:proofErr w:type="spellStart"/>
      <w:r>
        <w:t>vozač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 </w:t>
      </w:r>
      <w:proofErr w:type="spellStart"/>
      <w:r>
        <w:t>isključen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vodjen</w:t>
      </w:r>
      <w:proofErr w:type="spellEnd"/>
      <w:r>
        <w:t xml:space="preserve">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uračunati</w:t>
      </w:r>
      <w:proofErr w:type="spellEnd"/>
      <w:r>
        <w:t xml:space="preserve"> u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.  </w:t>
      </w:r>
    </w:p>
    <w:p w14:paraId="7F16B24D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4C34004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717B9FA9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EA8F7CD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3375269" w14:textId="77777777" w:rsidR="006028C5" w:rsidRDefault="00000000">
      <w:pPr>
        <w:spacing w:after="19" w:line="259" w:lineRule="auto"/>
        <w:ind w:left="720" w:firstLine="0"/>
      </w:pPr>
      <w:r>
        <w:t xml:space="preserve"> </w:t>
      </w:r>
    </w:p>
    <w:p w14:paraId="1C613EF1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53. </w:t>
      </w:r>
    </w:p>
    <w:p w14:paraId="59B8714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13DD8BF4" w14:textId="77777777" w:rsidR="006028C5" w:rsidRDefault="00000000">
      <w:pPr>
        <w:ind w:left="-15" w:right="51" w:firstLine="720"/>
      </w:pPr>
      <w:r>
        <w:t xml:space="preserve">Ako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odmjeravanja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prouzrokovane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olakšavajuće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da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pretnjom</w:t>
      </w:r>
      <w:proofErr w:type="spellEnd"/>
      <w:r>
        <w:t xml:space="preserve">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mjerom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postići</w:t>
      </w:r>
      <w:proofErr w:type="spellEnd"/>
      <w:r>
        <w:t xml:space="preserve">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kažnjavanja</w:t>
      </w:r>
      <w:proofErr w:type="spellEnd"/>
      <w:r>
        <w:t xml:space="preserve">, </w:t>
      </w:r>
      <w:proofErr w:type="spellStart"/>
      <w:r>
        <w:t>izvršiocu</w:t>
      </w:r>
      <w:proofErr w:type="spellEnd"/>
      <w:r>
        <w:t xml:space="preserve"> </w:t>
      </w:r>
      <w:proofErr w:type="spellStart"/>
      <w:r>
        <w:t>prestupa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uslovna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.  </w:t>
      </w:r>
    </w:p>
    <w:p w14:paraId="354ED21A" w14:textId="77777777" w:rsidR="006028C5" w:rsidRDefault="00000000">
      <w:pPr>
        <w:ind w:left="-15" w:right="51" w:firstLine="720"/>
      </w:pPr>
      <w:proofErr w:type="spellStart"/>
      <w:r>
        <w:t>Izricanjem</w:t>
      </w:r>
      <w:proofErr w:type="spellEnd"/>
      <w:r>
        <w:t xml:space="preserve"> </w:t>
      </w:r>
      <w:proofErr w:type="spellStart"/>
      <w:r>
        <w:t>uslovne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učiniocu</w:t>
      </w:r>
      <w:proofErr w:type="spellEnd"/>
      <w:r>
        <w:t xml:space="preserve"> se </w:t>
      </w:r>
      <w:proofErr w:type="spellStart"/>
      <w:r>
        <w:t>utvrdjuje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odredjuje</w:t>
      </w:r>
      <w:proofErr w:type="spellEnd"/>
      <w:r>
        <w:t xml:space="preserve"> da se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učinilac</w:t>
      </w:r>
      <w:proofErr w:type="spellEnd"/>
      <w:r>
        <w:t xml:space="preserve"> u </w:t>
      </w:r>
      <w:proofErr w:type="spellStart"/>
      <w:r>
        <w:t>ostavljenom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učini</w:t>
      </w:r>
      <w:proofErr w:type="spellEnd"/>
      <w:r>
        <w:t xml:space="preserve"> novi </w:t>
      </w:r>
      <w:proofErr w:type="spellStart"/>
      <w:r>
        <w:lastRenderedPageBreak/>
        <w:t>prijestup</w:t>
      </w:r>
      <w:proofErr w:type="spellEnd"/>
      <w:r>
        <w:t xml:space="preserve">.  Rok za </w:t>
      </w:r>
      <w:proofErr w:type="spellStart"/>
      <w:r>
        <w:t>uslovnu</w:t>
      </w:r>
      <w:proofErr w:type="spell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kraći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</w:t>
      </w:r>
      <w:proofErr w:type="spellStart"/>
      <w:r>
        <w:t>dvanaest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.  Za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predvidjene</w:t>
      </w:r>
      <w:proofErr w:type="spellEnd"/>
      <w:r>
        <w:t xml:space="preserve"> u </w:t>
      </w:r>
      <w:proofErr w:type="spellStart"/>
      <w:r>
        <w:t>članovima</w:t>
      </w:r>
      <w:proofErr w:type="spellEnd"/>
      <w:r>
        <w:t xml:space="preserve"> 42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člana</w:t>
      </w:r>
      <w:proofErr w:type="spellEnd"/>
      <w:r>
        <w:t xml:space="preserve"> 43 ne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uslovna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.  </w:t>
      </w:r>
    </w:p>
    <w:p w14:paraId="2BDF0DB5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71D9F9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367F23BE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468AEDFD" w14:textId="77777777" w:rsidR="006028C5" w:rsidRDefault="00000000">
      <w:pPr>
        <w:pStyle w:val="Heading1"/>
        <w:ind w:left="677"/>
      </w:pPr>
      <w:proofErr w:type="gramStart"/>
      <w:r>
        <w:t>TROŠKOVI  DISCIPLINSKOG</w:t>
      </w:r>
      <w:proofErr w:type="gramEnd"/>
      <w:r>
        <w:t xml:space="preserve"> POSTUPKA </w:t>
      </w:r>
    </w:p>
    <w:p w14:paraId="5AD8E511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4DD89511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54. </w:t>
      </w:r>
    </w:p>
    <w:p w14:paraId="08DB897E" w14:textId="77777777" w:rsidR="006028C5" w:rsidRDefault="00000000">
      <w:pPr>
        <w:spacing w:after="3" w:line="259" w:lineRule="auto"/>
        <w:ind w:left="720" w:firstLine="0"/>
      </w:pPr>
      <w:r>
        <w:t xml:space="preserve"> </w:t>
      </w:r>
    </w:p>
    <w:p w14:paraId="693651DB" w14:textId="77777777" w:rsidR="006028C5" w:rsidRDefault="00000000">
      <w:pPr>
        <w:ind w:left="730" w:right="51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do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okončanja</w:t>
      </w:r>
      <w:proofErr w:type="spellEnd"/>
      <w:r>
        <w:t xml:space="preserve"> se </w:t>
      </w:r>
      <w:proofErr w:type="spellStart"/>
      <w:r>
        <w:t>podmiruju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AKS C G.  O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nastalim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.  </w:t>
      </w:r>
    </w:p>
    <w:p w14:paraId="63EF2968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6914555E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55. </w:t>
      </w:r>
    </w:p>
    <w:p w14:paraId="4C1BE824" w14:textId="77777777" w:rsidR="006028C5" w:rsidRDefault="00000000">
      <w:pPr>
        <w:spacing w:after="2" w:line="259" w:lineRule="auto"/>
        <w:ind w:left="720" w:firstLine="0"/>
      </w:pPr>
      <w:r>
        <w:t xml:space="preserve"> </w:t>
      </w:r>
    </w:p>
    <w:p w14:paraId="65A5839E" w14:textId="77777777" w:rsidR="006028C5" w:rsidRDefault="00000000">
      <w:pPr>
        <w:ind w:left="-15" w:right="51" w:firstLine="720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, </w:t>
      </w:r>
      <w:proofErr w:type="spellStart"/>
      <w:proofErr w:type="gramStart"/>
      <w:r>
        <w:t>Disciplinska</w:t>
      </w:r>
      <w:proofErr w:type="spellEnd"/>
      <w:r>
        <w:t xml:space="preserve">  </w:t>
      </w:r>
      <w:proofErr w:type="spellStart"/>
      <w:r>
        <w:t>sudija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obavezati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.  </w:t>
      </w:r>
    </w:p>
    <w:p w14:paraId="19B73CBC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25A1C733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56. </w:t>
      </w:r>
    </w:p>
    <w:p w14:paraId="4A63AD45" w14:textId="77777777" w:rsidR="006028C5" w:rsidRDefault="00000000">
      <w:pPr>
        <w:spacing w:after="10" w:line="259" w:lineRule="auto"/>
        <w:ind w:left="720" w:firstLine="0"/>
      </w:pPr>
      <w:r>
        <w:t xml:space="preserve"> </w:t>
      </w:r>
    </w:p>
    <w:p w14:paraId="6CFAFD51" w14:textId="77777777" w:rsidR="006028C5" w:rsidRDefault="00000000">
      <w:pPr>
        <w:ind w:left="-15" w:right="51" w:firstLine="720"/>
      </w:pPr>
      <w:proofErr w:type="spellStart"/>
      <w:r>
        <w:t>Svaki</w:t>
      </w:r>
      <w:proofErr w:type="spellEnd"/>
      <w:r>
        <w:t xml:space="preserve"> </w:t>
      </w:r>
      <w:proofErr w:type="spellStart"/>
      <w:r>
        <w:t>vozač</w:t>
      </w:r>
      <w:proofErr w:type="spellEnd"/>
      <w:r>
        <w:t xml:space="preserve">, </w:t>
      </w:r>
      <w:proofErr w:type="spellStart"/>
      <w:r>
        <w:t>funkcioner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- </w:t>
      </w:r>
      <w:proofErr w:type="spellStart"/>
      <w:r>
        <w:t>sudije</w:t>
      </w:r>
      <w:proofErr w:type="spellEnd"/>
      <w:r>
        <w:t xml:space="preserve"> </w:t>
      </w:r>
      <w:proofErr w:type="spellStart"/>
      <w:r>
        <w:t>odredjeno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taksa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izmire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dana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takmičenje</w:t>
      </w:r>
      <w:proofErr w:type="spellEnd"/>
      <w:r>
        <w:t xml:space="preserve"> </w:t>
      </w:r>
      <w:proofErr w:type="spellStart"/>
      <w:r>
        <w:t>zakazano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.  </w:t>
      </w:r>
    </w:p>
    <w:p w14:paraId="73D4F0AD" w14:textId="77777777" w:rsidR="006028C5" w:rsidRDefault="00000000">
      <w:pPr>
        <w:ind w:left="730" w:right="51"/>
      </w:pPr>
      <w:proofErr w:type="spellStart"/>
      <w:r>
        <w:t>Žalba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sudije</w:t>
      </w:r>
      <w:proofErr w:type="spellEnd"/>
      <w:r>
        <w:t xml:space="preserve"> ne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o </w:t>
      </w:r>
      <w:proofErr w:type="spellStart"/>
      <w:r>
        <w:t>izricanju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.  </w:t>
      </w:r>
    </w:p>
    <w:p w14:paraId="4B221E8C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76FACAE1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0E461AC5" w14:textId="77777777" w:rsidR="006028C5" w:rsidRDefault="00000000">
      <w:pPr>
        <w:pStyle w:val="Heading1"/>
        <w:ind w:left="677" w:right="4"/>
      </w:pPr>
      <w:r>
        <w:t xml:space="preserve">ŽALBE  </w:t>
      </w:r>
    </w:p>
    <w:p w14:paraId="327DA2F3" w14:textId="77777777" w:rsidR="006028C5" w:rsidRDefault="00000000">
      <w:pPr>
        <w:spacing w:after="16" w:line="259" w:lineRule="auto"/>
        <w:ind w:left="718" w:firstLine="0"/>
        <w:jc w:val="center"/>
      </w:pPr>
      <w:r>
        <w:t xml:space="preserve"> </w:t>
      </w:r>
    </w:p>
    <w:p w14:paraId="18E124A3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57. </w:t>
      </w:r>
    </w:p>
    <w:p w14:paraId="10474B52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1A2154EB" w14:textId="77777777" w:rsidR="006028C5" w:rsidRDefault="00000000">
      <w:pPr>
        <w:ind w:left="-15" w:right="51" w:firstLine="720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odluke-rješenja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sudije</w:t>
      </w:r>
      <w:proofErr w:type="spellEnd"/>
      <w:r>
        <w:t xml:space="preserve"> </w:t>
      </w:r>
      <w:proofErr w:type="spellStart"/>
      <w:r>
        <w:t>donijete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,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okrivljeni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podnijetu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Disciplinskoj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. </w:t>
      </w:r>
    </w:p>
    <w:p w14:paraId="0BC383D5" w14:textId="77777777" w:rsidR="006028C5" w:rsidRDefault="00000000">
      <w:pPr>
        <w:ind w:left="730" w:right="51"/>
      </w:pPr>
      <w:r>
        <w:t xml:space="preserve">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maloljetnog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– </w:t>
      </w:r>
      <w:proofErr w:type="spellStart"/>
      <w:r>
        <w:t>vozača</w:t>
      </w:r>
      <w:proofErr w:type="spellEnd"/>
      <w:r>
        <w:t xml:space="preserve">,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roditelj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staralac</w:t>
      </w:r>
      <w:proofErr w:type="spellEnd"/>
      <w:r>
        <w:t xml:space="preserve">.  </w:t>
      </w:r>
    </w:p>
    <w:p w14:paraId="66A5284A" w14:textId="77777777" w:rsidR="006028C5" w:rsidRDefault="00000000">
      <w:pPr>
        <w:ind w:left="730" w:right="51"/>
      </w:pPr>
      <w:r>
        <w:t xml:space="preserve">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,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Klub.  </w:t>
      </w:r>
    </w:p>
    <w:p w14:paraId="69079BA3" w14:textId="77777777" w:rsidR="006028C5" w:rsidRDefault="00000000">
      <w:pPr>
        <w:ind w:left="-15" w:right="51" w:firstLine="720"/>
      </w:pPr>
      <w:proofErr w:type="spellStart"/>
      <w:r>
        <w:t>Žalba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formulisana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obrazložena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prvostepenog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dokumentovane</w:t>
      </w:r>
      <w:proofErr w:type="spellEnd"/>
      <w:r>
        <w:t xml:space="preserve"> </w:t>
      </w:r>
      <w:proofErr w:type="spellStart"/>
      <w:r>
        <w:t>navode</w:t>
      </w:r>
      <w:proofErr w:type="spellEnd"/>
      <w:r>
        <w:t xml:space="preserve"> koji </w:t>
      </w:r>
      <w:proofErr w:type="spellStart"/>
      <w:r>
        <w:t>osporavaju</w:t>
      </w:r>
      <w:proofErr w:type="spellEnd"/>
      <w:r>
        <w:t xml:space="preserve"> </w:t>
      </w:r>
      <w:proofErr w:type="spellStart"/>
      <w:r>
        <w:t>prvostepenu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. </w:t>
      </w:r>
    </w:p>
    <w:p w14:paraId="63EAA69C" w14:textId="77777777" w:rsidR="006028C5" w:rsidRDefault="00000000">
      <w:pPr>
        <w:ind w:left="-15" w:right="51" w:firstLine="720"/>
      </w:pPr>
      <w:r>
        <w:t xml:space="preserve">Uz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obavezno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predvidjenog</w:t>
      </w:r>
      <w:proofErr w:type="spellEnd"/>
      <w:r>
        <w:t xml:space="preserve"> </w:t>
      </w:r>
      <w:proofErr w:type="spellStart"/>
      <w:proofErr w:type="gramStart"/>
      <w:r>
        <w:t>iznosa</w:t>
      </w:r>
      <w:proofErr w:type="spellEnd"/>
      <w:r>
        <w:t xml:space="preserve">  </w:t>
      </w:r>
      <w:proofErr w:type="spellStart"/>
      <w:r>
        <w:t>takse</w:t>
      </w:r>
      <w:proofErr w:type="spellEnd"/>
      <w:proofErr w:type="gramEnd"/>
      <w:r>
        <w:t xml:space="preserve"> </w:t>
      </w:r>
      <w:proofErr w:type="spellStart"/>
      <w:r>
        <w:t>propisane</w:t>
      </w:r>
      <w:proofErr w:type="spellEnd"/>
      <w:r>
        <w:t xml:space="preserve"> za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rješenju</w:t>
      </w:r>
      <w:proofErr w:type="spellEnd"/>
      <w:r>
        <w:t xml:space="preserve">.  </w:t>
      </w:r>
    </w:p>
    <w:p w14:paraId="3C06AC2D" w14:textId="77777777" w:rsidR="006028C5" w:rsidRDefault="00000000">
      <w:pPr>
        <w:ind w:left="-15" w:right="51" w:firstLine="720"/>
      </w:pPr>
      <w:proofErr w:type="spellStart"/>
      <w:r>
        <w:t>Žalba</w:t>
      </w:r>
      <w:proofErr w:type="spellEnd"/>
      <w:r>
        <w:t xml:space="preserve"> </w:t>
      </w:r>
      <w:proofErr w:type="spellStart"/>
      <w:r>
        <w:t>podnijeta</w:t>
      </w:r>
      <w:proofErr w:type="spellEnd"/>
      <w:r>
        <w:t xml:space="preserve"> van </w:t>
      </w:r>
      <w:proofErr w:type="spellStart"/>
      <w:r>
        <w:t>propisanog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izvršenim</w:t>
      </w:r>
      <w:proofErr w:type="spellEnd"/>
      <w:r>
        <w:t xml:space="preserve"> </w:t>
      </w:r>
      <w:proofErr w:type="spellStart"/>
      <w:r>
        <w:t>uplatama</w:t>
      </w:r>
      <w:proofErr w:type="spellEnd"/>
      <w:r>
        <w:t xml:space="preserve">,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 xml:space="preserve"> – </w:t>
      </w:r>
      <w:proofErr w:type="spellStart"/>
      <w:r>
        <w:t>odbaciće</w:t>
      </w:r>
      <w:proofErr w:type="spellEnd"/>
      <w:r>
        <w:t xml:space="preserve"> se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formalnih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.  </w:t>
      </w:r>
    </w:p>
    <w:p w14:paraId="67081DB3" w14:textId="77777777" w:rsidR="006028C5" w:rsidRDefault="00000000">
      <w:pPr>
        <w:spacing w:after="19" w:line="259" w:lineRule="auto"/>
        <w:ind w:left="720" w:firstLine="0"/>
      </w:pPr>
      <w:r>
        <w:t xml:space="preserve"> </w:t>
      </w:r>
    </w:p>
    <w:p w14:paraId="3D6856AF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58. </w:t>
      </w:r>
    </w:p>
    <w:p w14:paraId="66D25EAC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F86EA4A" w14:textId="77777777" w:rsidR="006028C5" w:rsidRDefault="00000000">
      <w:pPr>
        <w:ind w:left="-15" w:right="51" w:firstLine="720"/>
      </w:pPr>
      <w:proofErr w:type="spellStart"/>
      <w:r>
        <w:t>Sve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rješene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.  </w:t>
      </w:r>
    </w:p>
    <w:p w14:paraId="65D6F1BF" w14:textId="77777777" w:rsidR="006028C5" w:rsidRDefault="00000000">
      <w:pPr>
        <w:ind w:left="730" w:right="51"/>
      </w:pPr>
      <w:proofErr w:type="spellStart"/>
      <w:r>
        <w:t>Odluke</w:t>
      </w:r>
      <w:proofErr w:type="spellEnd"/>
      <w:r>
        <w:t xml:space="preserve"> </w:t>
      </w:r>
      <w:proofErr w:type="spellStart"/>
      <w:r>
        <w:t>donijete</w:t>
      </w:r>
      <w:proofErr w:type="spellEnd"/>
      <w:r>
        <w:t xml:space="preserve"> u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izvršne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. </w:t>
      </w:r>
    </w:p>
    <w:p w14:paraId="0205169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183F548D" w14:textId="77777777" w:rsidR="006028C5" w:rsidRDefault="00000000">
      <w:pPr>
        <w:spacing w:after="13" w:line="259" w:lineRule="auto"/>
        <w:ind w:left="720" w:firstLine="0"/>
      </w:pPr>
      <w:r>
        <w:t xml:space="preserve"> </w:t>
      </w:r>
    </w:p>
    <w:p w14:paraId="509B6E94" w14:textId="77777777" w:rsidR="006028C5" w:rsidRDefault="00000000">
      <w:pPr>
        <w:spacing w:after="3" w:line="259" w:lineRule="auto"/>
        <w:ind w:left="677"/>
        <w:jc w:val="center"/>
      </w:pPr>
      <w:proofErr w:type="spellStart"/>
      <w:r>
        <w:t>Član</w:t>
      </w:r>
      <w:proofErr w:type="spellEnd"/>
      <w:r>
        <w:t xml:space="preserve"> 59. </w:t>
      </w:r>
    </w:p>
    <w:p w14:paraId="75EE0DF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489998CA" w14:textId="77777777" w:rsidR="006028C5" w:rsidRDefault="00000000">
      <w:pPr>
        <w:ind w:left="-15" w:right="277" w:firstLine="720"/>
      </w:pPr>
      <w:proofErr w:type="spellStart"/>
      <w:r>
        <w:lastRenderedPageBreak/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AKSCG,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propisivati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 za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.  </w:t>
      </w:r>
      <w:proofErr w:type="spellStart"/>
      <w:r>
        <w:t>Takse</w:t>
      </w:r>
      <w:proofErr w:type="spellEnd"/>
      <w:r>
        <w:t xml:space="preserve"> se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uplaćuju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AKSCG.  </w:t>
      </w:r>
    </w:p>
    <w:p w14:paraId="478746BD" w14:textId="77777777" w:rsidR="006028C5" w:rsidRDefault="00000000">
      <w:pPr>
        <w:spacing w:after="16" w:line="259" w:lineRule="auto"/>
        <w:ind w:left="720" w:firstLine="0"/>
      </w:pPr>
      <w:r>
        <w:t xml:space="preserve"> </w:t>
      </w:r>
    </w:p>
    <w:p w14:paraId="2BB193D5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62. </w:t>
      </w:r>
    </w:p>
    <w:p w14:paraId="56811DAE" w14:textId="77777777" w:rsidR="006028C5" w:rsidRDefault="00000000">
      <w:pPr>
        <w:ind w:left="-15" w:right="51" w:firstLine="720"/>
      </w:pPr>
      <w:proofErr w:type="spellStart"/>
      <w:r>
        <w:t>Tehnički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AKSCG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vozačima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suspendovani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.  </w:t>
      </w:r>
    </w:p>
    <w:p w14:paraId="325C8B1B" w14:textId="77777777" w:rsidR="006028C5" w:rsidRDefault="00000000">
      <w:pPr>
        <w:ind w:left="-15" w:right="51" w:firstLine="720"/>
      </w:pPr>
      <w:proofErr w:type="spellStart"/>
      <w:r>
        <w:t>Tehnički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AKSCG je </w:t>
      </w:r>
      <w:proofErr w:type="spellStart"/>
      <w:r>
        <w:t>obavezan</w:t>
      </w:r>
      <w:proofErr w:type="spellEnd"/>
      <w:r>
        <w:t xml:space="preserve"> da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organizatorima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učestvuju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takmičenju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.  </w:t>
      </w:r>
    </w:p>
    <w:p w14:paraId="23515E0E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0392115C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15B0BAD6" w14:textId="77777777" w:rsidR="006028C5" w:rsidRDefault="00000000">
      <w:pPr>
        <w:spacing w:after="29" w:line="259" w:lineRule="auto"/>
        <w:ind w:left="720" w:firstLine="0"/>
      </w:pPr>
      <w:r>
        <w:t xml:space="preserve"> </w:t>
      </w:r>
    </w:p>
    <w:p w14:paraId="37FC5100" w14:textId="77777777" w:rsidR="006028C5" w:rsidRDefault="00000000">
      <w:pPr>
        <w:pStyle w:val="Heading1"/>
        <w:ind w:left="677" w:right="2"/>
      </w:pPr>
      <w:r>
        <w:t xml:space="preserve">PRELAZNE I ZAVRŠNE ODREDBE </w:t>
      </w:r>
    </w:p>
    <w:p w14:paraId="65BC3BBF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014D0AEC" w14:textId="77777777" w:rsidR="006028C5" w:rsidRDefault="00000000">
      <w:pPr>
        <w:spacing w:after="19" w:line="259" w:lineRule="auto"/>
        <w:ind w:left="720" w:firstLine="0"/>
      </w:pPr>
      <w:r>
        <w:t xml:space="preserve"> </w:t>
      </w:r>
    </w:p>
    <w:p w14:paraId="03A8AEDE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63. </w:t>
      </w:r>
    </w:p>
    <w:p w14:paraId="794937CA" w14:textId="77777777" w:rsidR="006028C5" w:rsidRDefault="00000000">
      <w:pPr>
        <w:spacing w:after="21" w:line="259" w:lineRule="auto"/>
        <w:ind w:left="720" w:firstLine="0"/>
      </w:pPr>
      <w:r>
        <w:t xml:space="preserve"> </w:t>
      </w:r>
    </w:p>
    <w:p w14:paraId="08EE2E1D" w14:textId="77777777" w:rsidR="006028C5" w:rsidRDefault="00000000">
      <w:pPr>
        <w:ind w:left="-15" w:right="51" w:firstLine="720"/>
      </w:pPr>
      <w:r>
        <w:t xml:space="preserve"> </w:t>
      </w:r>
      <w:r>
        <w:tab/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postupku</w:t>
      </w:r>
      <w:proofErr w:type="spellEnd"/>
      <w:r>
        <w:t xml:space="preserve"> za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. Za </w:t>
      </w:r>
      <w:proofErr w:type="spellStart"/>
      <w:r>
        <w:t>tumačenje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proofErr w:type="gramStart"/>
      <w:r>
        <w:t>Odbor</w:t>
      </w:r>
      <w:proofErr w:type="spellEnd"/>
      <w:r>
        <w:t xml:space="preserve">  AKSCG</w:t>
      </w:r>
      <w:proofErr w:type="gramEnd"/>
      <w:r>
        <w:t xml:space="preserve">.  </w:t>
      </w:r>
    </w:p>
    <w:p w14:paraId="346BCE26" w14:textId="77777777" w:rsidR="006028C5" w:rsidRDefault="00000000">
      <w:pPr>
        <w:spacing w:after="19" w:line="259" w:lineRule="auto"/>
        <w:ind w:left="718" w:firstLine="0"/>
        <w:jc w:val="center"/>
      </w:pPr>
      <w:r>
        <w:t xml:space="preserve"> </w:t>
      </w:r>
    </w:p>
    <w:p w14:paraId="26D069D0" w14:textId="77777777" w:rsidR="006028C5" w:rsidRDefault="00000000">
      <w:pPr>
        <w:spacing w:after="3" w:line="259" w:lineRule="auto"/>
        <w:ind w:left="677" w:right="1"/>
        <w:jc w:val="center"/>
      </w:pPr>
      <w:proofErr w:type="spellStart"/>
      <w:r>
        <w:t>Član</w:t>
      </w:r>
      <w:proofErr w:type="spellEnd"/>
      <w:r>
        <w:t xml:space="preserve"> 64. </w:t>
      </w:r>
    </w:p>
    <w:p w14:paraId="24781A85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2E9E1E82" w14:textId="482F31C2" w:rsidR="006028C5" w:rsidRDefault="00000000">
      <w:pPr>
        <w:ind w:left="730" w:right="51"/>
      </w:pP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r w:rsidR="007526A5">
        <w:t>16</w:t>
      </w:r>
      <w:r>
        <w:t>.03.202</w:t>
      </w:r>
      <w:r w:rsidR="007526A5">
        <w:t>6</w:t>
      </w:r>
      <w:r>
        <w:t xml:space="preserve">. </w:t>
      </w:r>
      <w:proofErr w:type="spellStart"/>
      <w:r>
        <w:t>godine</w:t>
      </w:r>
      <w:proofErr w:type="spellEnd"/>
      <w:r>
        <w:t xml:space="preserve">.  </w:t>
      </w:r>
    </w:p>
    <w:p w14:paraId="030531EE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79591C9F" w14:textId="77777777" w:rsidR="006028C5" w:rsidRDefault="00000000">
      <w:pPr>
        <w:spacing w:after="0" w:line="259" w:lineRule="auto"/>
        <w:ind w:left="0" w:firstLine="0"/>
      </w:pPr>
      <w:r>
        <w:t xml:space="preserve"> </w:t>
      </w:r>
    </w:p>
    <w:p w14:paraId="6AAC039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64118932" w14:textId="77777777" w:rsidR="006028C5" w:rsidRDefault="00000000">
      <w:pPr>
        <w:pStyle w:val="Heading1"/>
        <w:spacing w:line="248" w:lineRule="auto"/>
        <w:ind w:left="-15" w:firstLine="0"/>
        <w:jc w:val="left"/>
      </w:pPr>
      <w:r>
        <w:t xml:space="preserve">                                                                                                     </w:t>
      </w:r>
      <w:proofErr w:type="spellStart"/>
      <w:r>
        <w:t>Skupština</w:t>
      </w:r>
      <w:proofErr w:type="spellEnd"/>
      <w:r>
        <w:t xml:space="preserve"> AKSCG </w:t>
      </w:r>
    </w:p>
    <w:p w14:paraId="0FC933DC" w14:textId="77777777" w:rsidR="006028C5" w:rsidRDefault="00000000">
      <w:pPr>
        <w:tabs>
          <w:tab w:val="center" w:pos="6285"/>
        </w:tabs>
        <w:ind w:left="-15" w:firstLine="0"/>
      </w:pPr>
      <w:r>
        <w:t xml:space="preserve"> </w:t>
      </w:r>
      <w:r>
        <w:tab/>
        <w:t xml:space="preserve">   </w:t>
      </w:r>
      <w:proofErr w:type="spellStart"/>
      <w:r>
        <w:t>Predsjednik</w:t>
      </w:r>
      <w:proofErr w:type="spellEnd"/>
      <w:r>
        <w:t xml:space="preserve">, </w:t>
      </w:r>
    </w:p>
    <w:p w14:paraId="34D73997" w14:textId="1587F00A" w:rsidR="006028C5" w:rsidRDefault="00000000">
      <w:pPr>
        <w:tabs>
          <w:tab w:val="center" w:pos="6313"/>
        </w:tabs>
        <w:ind w:left="-15" w:firstLine="0"/>
      </w:pPr>
      <w:r>
        <w:t xml:space="preserve"> </w:t>
      </w:r>
      <w:r>
        <w:tab/>
        <w:t xml:space="preserve">  </w:t>
      </w:r>
      <w:r w:rsidR="007526A5">
        <w:t>Slavko Abramović</w:t>
      </w:r>
    </w:p>
    <w:p w14:paraId="3FC93850" w14:textId="77777777" w:rsidR="006028C5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5822277" w14:textId="77777777" w:rsidR="006028C5" w:rsidRDefault="006028C5">
      <w:pPr>
        <w:sectPr w:rsidR="006028C5">
          <w:footerReference w:type="even" r:id="rId8"/>
          <w:footerReference w:type="default" r:id="rId9"/>
          <w:footerReference w:type="first" r:id="rId10"/>
          <w:pgSz w:w="11906" w:h="16841"/>
          <w:pgMar w:top="967" w:right="905" w:bottom="833" w:left="1702" w:header="720" w:footer="720" w:gutter="0"/>
          <w:cols w:space="720"/>
          <w:titlePg/>
        </w:sectPr>
      </w:pPr>
    </w:p>
    <w:p w14:paraId="0C70FB10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655C4165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F459C74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C8FE309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705A264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E33B32A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06D2E1E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78F2943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A2ECC8D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06A1590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0CA1512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39732A0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 </w:t>
      </w:r>
    </w:p>
    <w:p w14:paraId="1A7DEADC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42C4A4AA" wp14:editId="0CEDDD69">
            <wp:extent cx="1625600" cy="1332230"/>
            <wp:effectExtent l="0" t="0" r="0" b="0"/>
            <wp:docPr id="1696" name="Picture 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BA7BF61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D65D4B1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69D45DE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A8E3F00" w14:textId="77777777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E13A54F" w14:textId="77777777" w:rsidR="006028C5" w:rsidRDefault="00000000">
      <w:pPr>
        <w:spacing w:after="242" w:line="259" w:lineRule="auto"/>
        <w:ind w:left="0" w:firstLine="0"/>
      </w:pPr>
      <w:r>
        <w:rPr>
          <w:sz w:val="24"/>
        </w:rPr>
        <w:t xml:space="preserve"> </w:t>
      </w:r>
    </w:p>
    <w:p w14:paraId="52B9BE63" w14:textId="36BDBDCD" w:rsidR="006028C5" w:rsidRDefault="00000000" w:rsidP="00153D55">
      <w:pPr>
        <w:pStyle w:val="Heading1"/>
        <w:spacing w:after="3"/>
        <w:ind w:left="-5"/>
      </w:pPr>
      <w:r>
        <w:rPr>
          <w:sz w:val="32"/>
        </w:rPr>
        <w:t>ANEX „</w:t>
      </w:r>
      <w:proofErr w:type="gramStart"/>
      <w:r>
        <w:rPr>
          <w:sz w:val="40"/>
        </w:rPr>
        <w:t>A“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I NORMATIV </w:t>
      </w:r>
      <w:proofErr w:type="gramStart"/>
      <w:r>
        <w:rPr>
          <w:sz w:val="32"/>
        </w:rPr>
        <w:t>TROŠKOVA  ZA</w:t>
      </w:r>
      <w:proofErr w:type="gramEnd"/>
      <w:r>
        <w:rPr>
          <w:sz w:val="32"/>
        </w:rPr>
        <w:t xml:space="preserve"> KONTROLU TAKMIČARSKIH VOZILA</w:t>
      </w:r>
    </w:p>
    <w:p w14:paraId="3AC9AB04" w14:textId="52B84626" w:rsidR="006028C5" w:rsidRDefault="006028C5" w:rsidP="00153D55">
      <w:pPr>
        <w:spacing w:after="0" w:line="259" w:lineRule="auto"/>
        <w:ind w:left="0" w:firstLine="0"/>
        <w:jc w:val="center"/>
      </w:pPr>
    </w:p>
    <w:p w14:paraId="65B28421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0C83D15D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38039B6D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7D6E78BD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121AEA31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2D971346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17CB241F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67357BDF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09DE0636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25A1042F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2D2A4C40" w14:textId="77777777" w:rsidR="006028C5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4ABC1089" w14:textId="06F62CF8" w:rsidR="006028C5" w:rsidRDefault="00000000">
      <w:pPr>
        <w:spacing w:after="3" w:line="259" w:lineRule="auto"/>
        <w:ind w:left="-5"/>
      </w:pPr>
      <w:r>
        <w:rPr>
          <w:b/>
          <w:sz w:val="32"/>
        </w:rPr>
        <w:t>Podgorica, 1</w:t>
      </w:r>
      <w:r w:rsidR="007526A5">
        <w:rPr>
          <w:b/>
          <w:sz w:val="32"/>
        </w:rPr>
        <w:t>6</w:t>
      </w:r>
      <w:r>
        <w:rPr>
          <w:b/>
          <w:sz w:val="32"/>
        </w:rPr>
        <w:t>.0</w:t>
      </w:r>
      <w:r w:rsidR="007526A5">
        <w:rPr>
          <w:b/>
          <w:sz w:val="32"/>
        </w:rPr>
        <w:t>3</w:t>
      </w:r>
      <w:r>
        <w:rPr>
          <w:b/>
          <w:sz w:val="32"/>
        </w:rPr>
        <w:t>.202</w:t>
      </w:r>
      <w:r w:rsidR="007526A5">
        <w:rPr>
          <w:b/>
          <w:sz w:val="32"/>
        </w:rPr>
        <w:t>6</w:t>
      </w:r>
      <w:r>
        <w:rPr>
          <w:b/>
          <w:sz w:val="32"/>
        </w:rPr>
        <w:t xml:space="preserve">. </w:t>
      </w:r>
    </w:p>
    <w:p w14:paraId="2BD33714" w14:textId="77777777" w:rsidR="006028C5" w:rsidRDefault="006028C5">
      <w:pPr>
        <w:sectPr w:rsidR="006028C5"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702" w:header="720" w:footer="720" w:gutter="0"/>
          <w:cols w:space="720"/>
        </w:sectPr>
      </w:pPr>
    </w:p>
    <w:p w14:paraId="60F4D5E7" w14:textId="77777777" w:rsidR="006028C5" w:rsidRDefault="00000000">
      <w:pPr>
        <w:spacing w:after="2252" w:line="259" w:lineRule="auto"/>
        <w:ind w:left="0" w:firstLine="0"/>
      </w:pPr>
      <w:r>
        <w:rPr>
          <w:rFonts w:ascii="Courier New" w:eastAsia="Courier New" w:hAnsi="Courier New" w:cs="Courier New"/>
          <w:sz w:val="2"/>
        </w:rPr>
        <w:lastRenderedPageBreak/>
        <w:t xml:space="preserve"> </w:t>
      </w:r>
    </w:p>
    <w:p w14:paraId="2BBEDE61" w14:textId="77777777" w:rsidR="006028C5" w:rsidRDefault="00000000">
      <w:pPr>
        <w:spacing w:after="1" w:line="259" w:lineRule="auto"/>
        <w:ind w:left="3767" w:right="985"/>
        <w:jc w:val="both"/>
      </w:pPr>
      <w:r>
        <w:rPr>
          <w:rFonts w:ascii="Tahoma" w:eastAsia="Tahoma" w:hAnsi="Tahoma" w:cs="Tahoma"/>
          <w:b/>
          <w:sz w:val="20"/>
        </w:rPr>
        <w:t xml:space="preserve">ANEX “A” AKSCG I NORMATIV TROSKOVA </w:t>
      </w:r>
    </w:p>
    <w:p w14:paraId="5465F273" w14:textId="77777777" w:rsidR="006028C5" w:rsidRDefault="00000000">
      <w:pPr>
        <w:spacing w:after="242" w:line="259" w:lineRule="auto"/>
        <w:ind w:left="3767" w:right="985"/>
        <w:jc w:val="both"/>
      </w:pPr>
      <w:r>
        <w:rPr>
          <w:rFonts w:ascii="Tahoma" w:eastAsia="Tahoma" w:hAnsi="Tahoma" w:cs="Tahoma"/>
          <w:b/>
          <w:sz w:val="20"/>
        </w:rPr>
        <w:t xml:space="preserve">ZA KONTROLU TAKMICARSKIH VOZILA  </w:t>
      </w:r>
    </w:p>
    <w:p w14:paraId="6612FCFE" w14:textId="77777777" w:rsidR="006028C5" w:rsidRDefault="00000000">
      <w:pPr>
        <w:spacing w:after="23" w:line="252" w:lineRule="auto"/>
        <w:ind w:left="1771" w:right="695"/>
      </w:pPr>
      <w:r>
        <w:rPr>
          <w:rFonts w:ascii="Tahoma" w:eastAsia="Tahoma" w:hAnsi="Tahoma" w:cs="Tahoma"/>
          <w:sz w:val="21"/>
        </w:rPr>
        <w:t xml:space="preserve">Za </w:t>
      </w:r>
      <w:proofErr w:type="spellStart"/>
      <w:r>
        <w:rPr>
          <w:rFonts w:ascii="Tahoma" w:eastAsia="Tahoma" w:hAnsi="Tahoma" w:cs="Tahoma"/>
          <w:sz w:val="21"/>
        </w:rPr>
        <w:t>svaki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ulozeni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prigovor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tehnicku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ispravnost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vozila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ulagač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prigovora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duzan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je da </w:t>
      </w:r>
      <w:proofErr w:type="spellStart"/>
      <w:r>
        <w:rPr>
          <w:rFonts w:ascii="Tahoma" w:eastAsia="Tahoma" w:hAnsi="Tahoma" w:cs="Tahoma"/>
          <w:sz w:val="21"/>
        </w:rPr>
        <w:t>direktoru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ili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tehničkom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komesaru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takmicenja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deponuje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kauciju</w:t>
      </w:r>
      <w:proofErr w:type="spellEnd"/>
      <w:r>
        <w:rPr>
          <w:rFonts w:ascii="Tahoma" w:eastAsia="Tahoma" w:hAnsi="Tahoma" w:cs="Tahoma"/>
          <w:sz w:val="21"/>
        </w:rPr>
        <w:t xml:space="preserve"> u </w:t>
      </w:r>
      <w:proofErr w:type="spellStart"/>
      <w:r>
        <w:rPr>
          <w:rFonts w:ascii="Tahoma" w:eastAsia="Tahoma" w:hAnsi="Tahoma" w:cs="Tahoma"/>
          <w:sz w:val="21"/>
        </w:rPr>
        <w:t>gotovom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koja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odreduje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sljedeći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način</w:t>
      </w:r>
      <w:proofErr w:type="spellEnd"/>
      <w:r>
        <w:rPr>
          <w:rFonts w:ascii="Tahoma" w:eastAsia="Tahoma" w:hAnsi="Tahoma" w:cs="Tahoma"/>
          <w:sz w:val="21"/>
        </w:rPr>
        <w:t xml:space="preserve">: </w:t>
      </w:r>
    </w:p>
    <w:p w14:paraId="0180869A" w14:textId="77777777" w:rsidR="006028C5" w:rsidRPr="00153D55" w:rsidRDefault="00000000">
      <w:pPr>
        <w:numPr>
          <w:ilvl w:val="0"/>
          <w:numId w:val="10"/>
        </w:numPr>
        <w:spacing w:after="1" w:line="259" w:lineRule="auto"/>
        <w:ind w:right="1917" w:hanging="269"/>
        <w:jc w:val="both"/>
      </w:pPr>
      <w:proofErr w:type="spellStart"/>
      <w:r>
        <w:rPr>
          <w:rFonts w:ascii="Tahoma" w:eastAsia="Tahoma" w:hAnsi="Tahoma" w:cs="Tahoma"/>
          <w:b/>
          <w:sz w:val="20"/>
        </w:rPr>
        <w:t>Kontrole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koje</w:t>
      </w:r>
      <w:proofErr w:type="spellEnd"/>
      <w:r>
        <w:rPr>
          <w:rFonts w:ascii="Tahoma" w:eastAsia="Tahoma" w:hAnsi="Tahoma" w:cs="Tahoma"/>
          <w:b/>
          <w:sz w:val="20"/>
        </w:rPr>
        <w:t xml:space="preserve"> se </w:t>
      </w:r>
      <w:proofErr w:type="spellStart"/>
      <w:r>
        <w:rPr>
          <w:rFonts w:ascii="Tahoma" w:eastAsia="Tahoma" w:hAnsi="Tahoma" w:cs="Tahoma"/>
          <w:b/>
          <w:sz w:val="20"/>
        </w:rPr>
        <w:t>mogu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obaviti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odmah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i</w:t>
      </w:r>
      <w:proofErr w:type="spellEnd"/>
      <w:r>
        <w:rPr>
          <w:rFonts w:ascii="Tahoma" w:eastAsia="Tahoma" w:hAnsi="Tahoma" w:cs="Tahoma"/>
          <w:b/>
          <w:sz w:val="20"/>
        </w:rPr>
        <w:t xml:space="preserve"> ne </w:t>
      </w:r>
      <w:proofErr w:type="spellStart"/>
      <w:r>
        <w:rPr>
          <w:rFonts w:ascii="Tahoma" w:eastAsia="Tahoma" w:hAnsi="Tahoma" w:cs="Tahoma"/>
          <w:b/>
          <w:sz w:val="20"/>
        </w:rPr>
        <w:t>zahtjevaju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rasklapanje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elemenata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kod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automobila</w:t>
      </w:r>
      <w:proofErr w:type="spellEnd"/>
      <w:r>
        <w:rPr>
          <w:rFonts w:ascii="Tahoma" w:eastAsia="Tahoma" w:hAnsi="Tahoma" w:cs="Tahoma"/>
          <w:b/>
          <w:sz w:val="20"/>
        </w:rPr>
        <w:t xml:space="preserve">, za </w:t>
      </w:r>
      <w:proofErr w:type="spellStart"/>
      <w:r>
        <w:rPr>
          <w:rFonts w:ascii="Tahoma" w:eastAsia="Tahoma" w:hAnsi="Tahoma" w:cs="Tahoma"/>
          <w:b/>
          <w:sz w:val="20"/>
        </w:rPr>
        <w:t>sve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klase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i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grupe</w:t>
      </w:r>
      <w:proofErr w:type="spellEnd"/>
      <w:r>
        <w:rPr>
          <w:rFonts w:ascii="Tahoma" w:eastAsia="Tahoma" w:hAnsi="Tahoma" w:cs="Tahoma"/>
          <w:b/>
          <w:sz w:val="20"/>
        </w:rPr>
        <w:t xml:space="preserve">: </w:t>
      </w:r>
    </w:p>
    <w:p w14:paraId="0043D603" w14:textId="77777777" w:rsidR="00153D55" w:rsidRDefault="00153D55" w:rsidP="00153D55">
      <w:pPr>
        <w:spacing w:after="1" w:line="259" w:lineRule="auto"/>
        <w:ind w:left="2009" w:right="1917" w:firstLine="0"/>
        <w:jc w:val="both"/>
      </w:pPr>
    </w:p>
    <w:tbl>
      <w:tblPr>
        <w:tblStyle w:val="TableGrid"/>
        <w:tblW w:w="5243" w:type="dxa"/>
        <w:tblInd w:w="1611" w:type="dxa"/>
        <w:tblCellMar>
          <w:top w:w="12" w:type="dxa"/>
          <w:bottom w:w="7" w:type="dxa"/>
        </w:tblCellMar>
        <w:tblLook w:val="04A0" w:firstRow="1" w:lastRow="0" w:firstColumn="1" w:lastColumn="0" w:noHBand="0" w:noVBand="1"/>
      </w:tblPr>
      <w:tblGrid>
        <w:gridCol w:w="3025"/>
        <w:gridCol w:w="2021"/>
        <w:gridCol w:w="197"/>
      </w:tblGrid>
      <w:tr w:rsidR="006028C5" w14:paraId="47CB48C4" w14:textId="77777777">
        <w:trPr>
          <w:trHeight w:val="33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6BC2" w14:textId="77777777" w:rsidR="006028C5" w:rsidRDefault="00000000">
            <w:pPr>
              <w:spacing w:after="0" w:line="259" w:lineRule="auto"/>
              <w:ind w:left="149" w:firstLine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AB297" w14:textId="77777777" w:rsidR="006028C5" w:rsidRDefault="00000000">
            <w:pPr>
              <w:spacing w:after="0" w:line="259" w:lineRule="auto"/>
              <w:ind w:firstLine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Iznos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kaucije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22A3D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0B85FCE0" w14:textId="77777777">
        <w:trPr>
          <w:trHeight w:val="29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628A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mjerenje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mase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83214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60,00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62353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75530AC4" w14:textId="77777777">
        <w:trPr>
          <w:trHeight w:val="29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C90F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mjerenje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buke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81A51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60,00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67569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0AC6BF2E" w14:textId="77777777">
        <w:trPr>
          <w:trHeight w:val="29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84D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vizuelna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838A2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60,00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15D58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4C3B4804" w14:textId="77777777">
        <w:trPr>
          <w:trHeight w:val="54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102C2" w14:textId="77777777" w:rsidR="006028C5" w:rsidRDefault="00000000">
            <w:pPr>
              <w:spacing w:after="0" w:line="259" w:lineRule="auto"/>
              <w:ind w:left="149" w:firstLine="0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koja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ne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zah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: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3850D" w14:textId="77777777" w:rsidR="006028C5" w:rsidRDefault="00000000">
            <w:pPr>
              <w:spacing w:after="0" w:line="259" w:lineRule="auto"/>
              <w:ind w:left="-46" w:firstLine="0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jteva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rasklapanje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3FC84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30F48CFD" w14:textId="77777777">
        <w:trPr>
          <w:trHeight w:val="821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93B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gabarit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46D705DD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uključujuc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sirinu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)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8C96D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662421C7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1330BE91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500B6A09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60EFBF4C" w14:textId="77777777" w:rsidR="006028C5" w:rsidRDefault="00000000">
            <w:pPr>
              <w:spacing w:after="0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688AB341" w14:textId="77777777" w:rsidR="006028C5" w:rsidRDefault="00000000">
            <w:pPr>
              <w:spacing w:after="2" w:line="259" w:lineRule="auto"/>
              <w:ind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  </w:t>
            </w:r>
          </w:p>
          <w:p w14:paraId="2C0BACFD" w14:textId="77777777" w:rsidR="006028C5" w:rsidRDefault="00000000">
            <w:pPr>
              <w:tabs>
                <w:tab w:val="center" w:pos="1083"/>
              </w:tabs>
              <w:spacing w:after="10" w:line="259" w:lineRule="auto"/>
              <w:ind w:left="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u </w:t>
            </w:r>
            <w:r>
              <w:rPr>
                <w:rFonts w:ascii="Tahoma" w:eastAsia="Tahoma" w:hAnsi="Tahoma" w:cs="Tahoma"/>
                <w:b/>
                <w:sz w:val="21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cjelini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56F840B9" w14:textId="77777777" w:rsidR="006028C5" w:rsidRDefault="00000000">
            <w:pPr>
              <w:spacing w:after="0" w:line="259" w:lineRule="auto"/>
              <w:ind w:firstLine="0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djelimično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1"/>
              </w:rPr>
              <w:tab/>
              <w:t xml:space="preserve">180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7D8BE" w14:textId="77777777" w:rsidR="006028C5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ili</w:t>
            </w:r>
            <w:proofErr w:type="spellEnd"/>
          </w:p>
          <w:p w14:paraId="4FA2BB34" w14:textId="77777777" w:rsidR="006028C5" w:rsidRDefault="00000000">
            <w:pPr>
              <w:spacing w:after="0" w:line="259" w:lineRule="auto"/>
              <w:ind w:left="-144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,00 </w:t>
            </w:r>
          </w:p>
        </w:tc>
      </w:tr>
      <w:tr w:rsidR="006028C5" w14:paraId="07C5704F" w14:textId="77777777">
        <w:trPr>
          <w:trHeight w:val="55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A3F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sigurnosna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ostala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oprema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B15F89" w14:textId="77777777" w:rsidR="006028C5" w:rsidRDefault="006028C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B0401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0B112204" w14:textId="77777777">
        <w:trPr>
          <w:trHeight w:val="82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474A" w14:textId="77777777" w:rsidR="006028C5" w:rsidRDefault="00000000">
            <w:pPr>
              <w:spacing w:after="0" w:line="258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prenosni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odnosi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mijenjača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725AB64" w14:textId="77777777" w:rsidR="006028C5" w:rsidRDefault="00000000">
            <w:pPr>
              <w:spacing w:after="0" w:line="259" w:lineRule="auto"/>
              <w:ind w:left="149" w:firstLine="0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diferencijala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(u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sklopu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)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2CD612" w14:textId="77777777" w:rsidR="006028C5" w:rsidRDefault="006028C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D59F7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271D6959" w14:textId="77777777">
        <w:trPr>
          <w:trHeight w:val="295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994B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>tragovi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tockova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CFA1AC" w14:textId="77777777" w:rsidR="006028C5" w:rsidRDefault="006028C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A0BA4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211660ED" w14:textId="77777777">
        <w:trPr>
          <w:trHeight w:val="54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BD9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kocioni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I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>upravljacki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mehanizam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7B65F" w14:textId="77777777" w:rsidR="006028C5" w:rsidRDefault="006028C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C1960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20F6CE28" w14:textId="77777777">
        <w:trPr>
          <w:trHeight w:val="30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310C" w14:textId="77777777" w:rsidR="006028C5" w:rsidRDefault="00000000">
            <w:pPr>
              <w:spacing w:after="0" w:line="259" w:lineRule="auto"/>
              <w:ind w:left="149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I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drugi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slicni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radovi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13881A" w14:textId="77777777" w:rsidR="006028C5" w:rsidRDefault="006028C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93944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</w:tbl>
    <w:p w14:paraId="352FFEA5" w14:textId="77777777" w:rsidR="00153D55" w:rsidRDefault="00153D55">
      <w:pPr>
        <w:spacing w:after="183" w:line="252" w:lineRule="auto"/>
        <w:ind w:left="1771" w:right="695"/>
        <w:rPr>
          <w:rFonts w:ascii="Tahoma" w:eastAsia="Tahoma" w:hAnsi="Tahoma" w:cs="Tahoma"/>
          <w:sz w:val="21"/>
        </w:rPr>
      </w:pPr>
    </w:p>
    <w:p w14:paraId="374F8FF3" w14:textId="642687AE" w:rsidR="006028C5" w:rsidRDefault="00000000">
      <w:pPr>
        <w:spacing w:after="183" w:line="252" w:lineRule="auto"/>
        <w:ind w:left="1771" w:right="695"/>
      </w:pPr>
      <w:r>
        <w:rPr>
          <w:rFonts w:ascii="Tahoma" w:eastAsia="Tahoma" w:hAnsi="Tahoma" w:cs="Tahoma"/>
          <w:sz w:val="21"/>
        </w:rPr>
        <w:t xml:space="preserve">Ove </w:t>
      </w:r>
      <w:proofErr w:type="spellStart"/>
      <w:proofErr w:type="gramStart"/>
      <w:r>
        <w:rPr>
          <w:rFonts w:ascii="Tahoma" w:eastAsia="Tahoma" w:hAnsi="Tahoma" w:cs="Tahoma"/>
          <w:sz w:val="21"/>
        </w:rPr>
        <w:t>kontrole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nalazi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moraju</w:t>
      </w:r>
      <w:proofErr w:type="spellEnd"/>
      <w:r>
        <w:rPr>
          <w:rFonts w:ascii="Tahoma" w:eastAsia="Tahoma" w:hAnsi="Tahoma" w:cs="Tahoma"/>
          <w:sz w:val="21"/>
        </w:rPr>
        <w:t xml:space="preserve"> da </w:t>
      </w:r>
      <w:proofErr w:type="spellStart"/>
      <w:r>
        <w:rPr>
          <w:rFonts w:ascii="Tahoma" w:eastAsia="Tahoma" w:hAnsi="Tahoma" w:cs="Tahoma"/>
          <w:sz w:val="21"/>
        </w:rPr>
        <w:t>budu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urađeni</w:t>
      </w:r>
      <w:proofErr w:type="spellEnd"/>
      <w:r>
        <w:rPr>
          <w:rFonts w:ascii="Tahoma" w:eastAsia="Tahoma" w:hAnsi="Tahoma" w:cs="Tahoma"/>
          <w:sz w:val="21"/>
        </w:rPr>
        <w:t xml:space="preserve"> po </w:t>
      </w:r>
      <w:proofErr w:type="spellStart"/>
      <w:r>
        <w:rPr>
          <w:rFonts w:ascii="Tahoma" w:eastAsia="Tahoma" w:hAnsi="Tahoma" w:cs="Tahoma"/>
          <w:sz w:val="21"/>
        </w:rPr>
        <w:t>mogucnosti</w:t>
      </w:r>
      <w:proofErr w:type="spellEnd"/>
      <w:r>
        <w:rPr>
          <w:rFonts w:ascii="Tahoma" w:eastAsia="Tahoma" w:hAnsi="Tahoma" w:cs="Tahoma"/>
          <w:sz w:val="21"/>
        </w:rPr>
        <w:t xml:space="preserve"> u </w:t>
      </w:r>
      <w:proofErr w:type="spellStart"/>
      <w:r>
        <w:rPr>
          <w:rFonts w:ascii="Tahoma" w:eastAsia="Tahoma" w:hAnsi="Tahoma" w:cs="Tahoma"/>
          <w:sz w:val="21"/>
        </w:rPr>
        <w:t>toku</w:t>
      </w:r>
      <w:proofErr w:type="spellEnd"/>
      <w:r>
        <w:rPr>
          <w:rFonts w:ascii="Tahoma" w:eastAsia="Tahoma" w:hAnsi="Tahoma" w:cs="Tahoma"/>
          <w:sz w:val="21"/>
        </w:rPr>
        <w:t xml:space="preserve"> dana. </w:t>
      </w:r>
    </w:p>
    <w:p w14:paraId="025238B2" w14:textId="0D48D104" w:rsidR="006028C5" w:rsidRPr="00153D55" w:rsidRDefault="00000000" w:rsidP="00153D55">
      <w:pPr>
        <w:numPr>
          <w:ilvl w:val="0"/>
          <w:numId w:val="10"/>
        </w:numPr>
        <w:spacing w:after="170" w:line="259" w:lineRule="auto"/>
        <w:ind w:right="1917" w:hanging="269"/>
        <w:jc w:val="both"/>
      </w:pPr>
      <w:proofErr w:type="spellStart"/>
      <w:r w:rsidRPr="00153D55">
        <w:rPr>
          <w:rFonts w:ascii="Tahoma" w:eastAsia="Tahoma" w:hAnsi="Tahoma" w:cs="Tahoma"/>
          <w:b/>
          <w:sz w:val="20"/>
        </w:rPr>
        <w:t>Kontrole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koje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zahtjevaju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demontazu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sklopova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i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podsklopova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, </w:t>
      </w:r>
      <w:proofErr w:type="spellStart"/>
      <w:r w:rsidRPr="00153D55">
        <w:rPr>
          <w:rFonts w:ascii="Tahoma" w:eastAsia="Tahoma" w:hAnsi="Tahoma" w:cs="Tahoma"/>
          <w:b/>
          <w:sz w:val="20"/>
        </w:rPr>
        <w:t>kod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 </w:t>
      </w:r>
      <w:proofErr w:type="spellStart"/>
      <w:r w:rsidRPr="00153D55">
        <w:rPr>
          <w:rFonts w:ascii="Tahoma" w:eastAsia="Tahoma" w:hAnsi="Tahoma" w:cs="Tahoma"/>
          <w:b/>
          <w:sz w:val="20"/>
        </w:rPr>
        <w:t>automobila</w:t>
      </w:r>
      <w:proofErr w:type="spellEnd"/>
      <w:r w:rsidRPr="00153D55">
        <w:rPr>
          <w:rFonts w:ascii="Tahoma" w:eastAsia="Tahoma" w:hAnsi="Tahoma" w:cs="Tahoma"/>
          <w:b/>
          <w:sz w:val="20"/>
        </w:rPr>
        <w:t xml:space="preserve">: </w:t>
      </w:r>
    </w:p>
    <w:p w14:paraId="00F65D0E" w14:textId="77777777" w:rsidR="00153D55" w:rsidRDefault="00153D55" w:rsidP="00153D55">
      <w:pPr>
        <w:spacing w:after="170" w:line="259" w:lineRule="auto"/>
        <w:ind w:right="1917"/>
        <w:jc w:val="both"/>
      </w:pPr>
    </w:p>
    <w:tbl>
      <w:tblPr>
        <w:tblStyle w:val="TableGrid"/>
        <w:tblW w:w="5983" w:type="dxa"/>
        <w:tblInd w:w="1795" w:type="dxa"/>
        <w:tblCellMar>
          <w:top w:w="11" w:type="dxa"/>
          <w:left w:w="10" w:type="dxa"/>
          <w:right w:w="8" w:type="dxa"/>
        </w:tblCellMar>
        <w:tblLook w:val="04A0" w:firstRow="1" w:lastRow="0" w:firstColumn="1" w:lastColumn="0" w:noHBand="0" w:noVBand="1"/>
      </w:tblPr>
      <w:tblGrid>
        <w:gridCol w:w="4485"/>
        <w:gridCol w:w="1498"/>
      </w:tblGrid>
      <w:tr w:rsidR="006028C5" w14:paraId="37D46A73" w14:textId="77777777" w:rsidTr="0067171F">
        <w:trPr>
          <w:trHeight w:val="617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A8DB" w14:textId="77777777" w:rsidR="006028C5" w:rsidRDefault="00000000">
            <w:pPr>
              <w:spacing w:after="0" w:line="259" w:lineRule="auto"/>
              <w:ind w:left="139" w:firstLine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A923" w14:textId="77777777" w:rsidR="006028C5" w:rsidRDefault="00000000">
            <w:pPr>
              <w:spacing w:after="0" w:line="259" w:lineRule="auto"/>
              <w:ind w:left="101" w:right="174" w:firstLine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Iznos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kaucije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272B7D40" w14:textId="77777777" w:rsidTr="0067171F">
        <w:trPr>
          <w:trHeight w:val="899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33C" w14:textId="77777777" w:rsidR="006028C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a)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motora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bez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izgradnje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iz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demontaza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glave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motora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svih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elemenata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koja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se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moze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obaviti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ovaj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nacin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):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3C7CA81B" w14:textId="77777777" w:rsidTr="0067171F">
        <w:trPr>
          <w:trHeight w:val="33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BD1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za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do 1150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2A46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210,00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793F2A18" w14:textId="77777777" w:rsidTr="0067171F">
        <w:trPr>
          <w:trHeight w:val="328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422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lastRenderedPageBreak/>
              <w:t xml:space="preserve">- </w:t>
            </w:r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1"/>
              </w:rPr>
              <w:t xml:space="preserve"> od 1151 do 1400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BB66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300,00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1F6E8E70" w14:textId="77777777" w:rsidTr="0067171F">
        <w:trPr>
          <w:trHeight w:val="328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618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1"/>
              </w:rPr>
              <w:t xml:space="preserve"> od 1401 do 1600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4570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460,00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5B4E2104" w14:textId="77777777" w:rsidTr="0067171F">
        <w:trPr>
          <w:trHeight w:val="33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3BB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1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preko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1600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6CFF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650,00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6E42C213" w14:textId="77777777" w:rsidTr="0067171F">
        <w:trPr>
          <w:trHeight w:val="298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100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b)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Kontrola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motora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izgradnjom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iz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: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523EC437" w14:textId="77777777" w:rsidTr="0067171F">
        <w:trPr>
          <w:trHeight w:val="51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5462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za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do 1150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E248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320,00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14C12A6A" w14:textId="77777777" w:rsidTr="0067171F">
        <w:trPr>
          <w:trHeight w:val="328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4693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1"/>
              </w:rPr>
              <w:t xml:space="preserve"> od 1151 do 1400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5204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410,00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6028C5" w14:paraId="7F8812F7" w14:textId="77777777" w:rsidTr="0067171F">
        <w:trPr>
          <w:trHeight w:val="34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D882" w14:textId="77777777" w:rsidR="006028C5" w:rsidRDefault="00000000">
            <w:pPr>
              <w:spacing w:after="0" w:line="259" w:lineRule="auto"/>
              <w:ind w:left="120" w:firstLine="0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b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1"/>
              </w:rPr>
              <w:t xml:space="preserve"> od 1401 do 1600 ccm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CF50" w14:textId="77777777" w:rsidR="006028C5" w:rsidRDefault="00000000">
            <w:pPr>
              <w:spacing w:after="0" w:line="259" w:lineRule="auto"/>
              <w:ind w:left="101" w:firstLine="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600,00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4CD80B60" w14:textId="6226B69E" w:rsidR="0067171F" w:rsidRPr="00153D55" w:rsidRDefault="0067171F">
      <w:pPr>
        <w:spacing w:after="2088" w:line="259" w:lineRule="auto"/>
        <w:ind w:left="0" w:firstLine="0"/>
        <w:rPr>
          <w:rFonts w:ascii="Courier New" w:eastAsia="Courier New" w:hAnsi="Courier New" w:cs="Courier New"/>
          <w:sz w:val="2"/>
        </w:rPr>
      </w:pPr>
    </w:p>
    <w:tbl>
      <w:tblPr>
        <w:tblStyle w:val="TableGrid"/>
        <w:tblW w:w="5675" w:type="dxa"/>
        <w:tblInd w:w="2156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39"/>
        <w:gridCol w:w="1436"/>
      </w:tblGrid>
      <w:tr w:rsidR="006028C5" w14:paraId="630C8AFA" w14:textId="77777777">
        <w:trPr>
          <w:trHeight w:val="562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B16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- za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preko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1600 ccm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D85" w14:textId="77777777" w:rsidR="006028C5" w:rsidRDefault="00000000">
            <w:pPr>
              <w:spacing w:after="0" w:line="259" w:lineRule="auto"/>
              <w:ind w:left="0" w:right="114" w:firstLine="0"/>
            </w:pPr>
            <w:r>
              <w:rPr>
                <w:rFonts w:ascii="Tahoma" w:eastAsia="Tahoma" w:hAnsi="Tahoma" w:cs="Tahoma"/>
                <w:sz w:val="21"/>
              </w:rPr>
              <w:t xml:space="preserve">720,00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6028C5" w14:paraId="070EE571" w14:textId="77777777">
        <w:trPr>
          <w:trHeight w:val="317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C737B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c)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Kontroia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menjaca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i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diferencijala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: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72DA4" w14:textId="77777777" w:rsidR="006028C5" w:rsidRDefault="006028C5">
            <w:pPr>
              <w:spacing w:after="160" w:line="259" w:lineRule="auto"/>
              <w:ind w:left="0" w:firstLine="0"/>
            </w:pPr>
          </w:p>
        </w:tc>
      </w:tr>
      <w:tr w:rsidR="006028C5" w14:paraId="565BD186" w14:textId="77777777">
        <w:trPr>
          <w:trHeight w:val="307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D313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zavozila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do 1150 ccm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747E" w14:textId="77777777" w:rsidR="006028C5" w:rsidRDefault="00000000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sz w:val="21"/>
              </w:rPr>
              <w:t xml:space="preserve">200,00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6028C5" w14:paraId="0B075B8D" w14:textId="77777777">
        <w:trPr>
          <w:trHeight w:val="307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F406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sz w:val="21"/>
              </w:rPr>
              <w:t xml:space="preserve"> od 1151 do 1400 ccm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4B2" w14:textId="77777777" w:rsidR="006028C5" w:rsidRDefault="00000000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sz w:val="21"/>
              </w:rPr>
              <w:t xml:space="preserve">280,00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6028C5" w14:paraId="25CF518B" w14:textId="77777777">
        <w:trPr>
          <w:trHeight w:val="307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DF81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- </w:t>
            </w:r>
            <w:proofErr w:type="gramStart"/>
            <w:r>
              <w:rPr>
                <w:rFonts w:ascii="Tahoma" w:eastAsia="Tahoma" w:hAnsi="Tahoma" w:cs="Tahoma"/>
                <w:sz w:val="21"/>
              </w:rPr>
              <w:t xml:space="preserve">za 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vozila</w:t>
            </w:r>
            <w:proofErr w:type="spellEnd"/>
            <w:proofErr w:type="gramEnd"/>
            <w:r>
              <w:rPr>
                <w:rFonts w:ascii="Tahoma" w:eastAsia="Tahoma" w:hAnsi="Tahoma" w:cs="Tahoma"/>
                <w:sz w:val="21"/>
              </w:rPr>
              <w:t xml:space="preserve"> od 1401 do 1600 ccm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2F0" w14:textId="77777777" w:rsidR="006028C5" w:rsidRDefault="00000000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sz w:val="21"/>
              </w:rPr>
              <w:t xml:space="preserve">360,00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6028C5" w14:paraId="451AFCD9" w14:textId="77777777">
        <w:trPr>
          <w:trHeight w:val="322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AD2" w14:textId="77777777" w:rsidR="006028C5" w:rsidRDefault="00000000">
            <w:pPr>
              <w:spacing w:after="0" w:line="259" w:lineRule="auto"/>
              <w:ind w:left="22" w:firstLine="0"/>
            </w:pPr>
            <w:r>
              <w:rPr>
                <w:rFonts w:ascii="Tahoma" w:eastAsia="Tahoma" w:hAnsi="Tahoma" w:cs="Tahoma"/>
                <w:sz w:val="21"/>
              </w:rPr>
              <w:t xml:space="preserve">- za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vozila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preko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1600 ccm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C0B" w14:textId="77777777" w:rsidR="006028C5" w:rsidRDefault="00000000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sz w:val="21"/>
              </w:rPr>
              <w:t xml:space="preserve">440,00 </w:t>
            </w:r>
            <w:proofErr w:type="spellStart"/>
            <w:r>
              <w:rPr>
                <w:rFonts w:ascii="Tahoma" w:eastAsia="Tahoma" w:hAnsi="Tahoma" w:cs="Tahoma"/>
                <w:sz w:val="21"/>
              </w:rPr>
              <w:t>eura</w:t>
            </w:r>
            <w:proofErr w:type="spellEnd"/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</w:tbl>
    <w:p w14:paraId="55FC1ABB" w14:textId="77777777" w:rsidR="00153D55" w:rsidRDefault="00153D55">
      <w:pPr>
        <w:spacing w:after="241" w:line="255" w:lineRule="auto"/>
        <w:ind w:left="1337" w:right="292"/>
        <w:jc w:val="both"/>
        <w:rPr>
          <w:rFonts w:ascii="Tahoma" w:eastAsia="Tahoma" w:hAnsi="Tahoma" w:cs="Tahoma"/>
          <w:sz w:val="21"/>
        </w:rPr>
      </w:pPr>
    </w:p>
    <w:p w14:paraId="3762FC48" w14:textId="439A5F7D" w:rsidR="006028C5" w:rsidRDefault="00000000">
      <w:pPr>
        <w:spacing w:after="241" w:line="255" w:lineRule="auto"/>
        <w:ind w:left="1337" w:right="292"/>
        <w:jc w:val="both"/>
      </w:pPr>
      <w:r>
        <w:rPr>
          <w:rFonts w:ascii="Tahoma" w:eastAsia="Tahoma" w:hAnsi="Tahoma" w:cs="Tahoma"/>
          <w:sz w:val="21"/>
        </w:rPr>
        <w:t xml:space="preserve">Za </w:t>
      </w:r>
      <w:proofErr w:type="spellStart"/>
      <w:r>
        <w:rPr>
          <w:rFonts w:ascii="Tahoma" w:eastAsia="Tahoma" w:hAnsi="Tahoma" w:cs="Tahoma"/>
          <w:sz w:val="21"/>
        </w:rPr>
        <w:t>eventualne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prigovore</w:t>
      </w:r>
      <w:proofErr w:type="spellEnd"/>
      <w:r>
        <w:rPr>
          <w:rFonts w:ascii="Tahoma" w:eastAsia="Tahoma" w:hAnsi="Tahoma" w:cs="Tahoma"/>
          <w:sz w:val="21"/>
        </w:rPr>
        <w:t xml:space="preserve"> koji </w:t>
      </w:r>
      <w:proofErr w:type="spellStart"/>
      <w:r>
        <w:rPr>
          <w:rFonts w:ascii="Tahoma" w:eastAsia="Tahoma" w:hAnsi="Tahoma" w:cs="Tahoma"/>
          <w:sz w:val="21"/>
        </w:rPr>
        <w:t>nijesu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obuhvaceni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ovim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normativom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Tehnicki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predlaže</w:t>
      </w:r>
      <w:proofErr w:type="spellEnd"/>
      <w:r>
        <w:rPr>
          <w:rFonts w:ascii="Tahoma" w:eastAsia="Tahoma" w:hAnsi="Tahoma" w:cs="Tahoma"/>
          <w:sz w:val="21"/>
        </w:rPr>
        <w:t xml:space="preserve">   </w:t>
      </w:r>
      <w:proofErr w:type="spellStart"/>
      <w:r>
        <w:rPr>
          <w:rFonts w:ascii="Tahoma" w:eastAsia="Tahoma" w:hAnsi="Tahoma" w:cs="Tahoma"/>
          <w:sz w:val="21"/>
        </w:rPr>
        <w:t>kauciju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licu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mjesta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koju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usvaja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Žiri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takmicenja</w:t>
      </w:r>
      <w:proofErr w:type="spellEnd"/>
      <w:r>
        <w:rPr>
          <w:rFonts w:ascii="Tahoma" w:eastAsia="Tahoma" w:hAnsi="Tahoma" w:cs="Tahoma"/>
          <w:sz w:val="21"/>
        </w:rPr>
        <w:t xml:space="preserve">, koji </w:t>
      </w:r>
      <w:proofErr w:type="spellStart"/>
      <w:r>
        <w:rPr>
          <w:rFonts w:ascii="Tahoma" w:eastAsia="Tahoma" w:hAnsi="Tahoma" w:cs="Tahoma"/>
          <w:sz w:val="21"/>
        </w:rPr>
        <w:t>daje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nalog</w:t>
      </w:r>
      <w:proofErr w:type="spellEnd"/>
      <w:r>
        <w:rPr>
          <w:rFonts w:ascii="Tahoma" w:eastAsia="Tahoma" w:hAnsi="Tahoma" w:cs="Tahoma"/>
          <w:sz w:val="21"/>
        </w:rPr>
        <w:t xml:space="preserve"> TK za </w:t>
      </w:r>
      <w:proofErr w:type="spellStart"/>
      <w:r>
        <w:rPr>
          <w:rFonts w:ascii="Tahoma" w:eastAsia="Tahoma" w:hAnsi="Tahoma" w:cs="Tahoma"/>
          <w:sz w:val="21"/>
        </w:rPr>
        <w:t>početak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6B751BC3" w14:textId="77777777" w:rsidR="006028C5" w:rsidRDefault="00000000">
      <w:pPr>
        <w:spacing w:after="25" w:line="255" w:lineRule="auto"/>
        <w:ind w:left="1337"/>
        <w:jc w:val="both"/>
      </w:pPr>
      <w:proofErr w:type="spellStart"/>
      <w:r>
        <w:rPr>
          <w:rFonts w:ascii="Tahoma" w:eastAsia="Tahoma" w:hAnsi="Tahoma" w:cs="Tahoma"/>
          <w:sz w:val="21"/>
        </w:rPr>
        <w:t>Iz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navedenih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iznosa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kaucija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isplacuju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za rad </w:t>
      </w:r>
      <w:proofErr w:type="spellStart"/>
      <w:r>
        <w:rPr>
          <w:rFonts w:ascii="Tahoma" w:eastAsia="Tahoma" w:hAnsi="Tahoma" w:cs="Tahoma"/>
          <w:sz w:val="21"/>
        </w:rPr>
        <w:t>Tehnickog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komisije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to: </w:t>
      </w:r>
    </w:p>
    <w:p w14:paraId="06B6FE3B" w14:textId="77777777" w:rsidR="006028C5" w:rsidRDefault="00000000">
      <w:pPr>
        <w:spacing w:after="25" w:line="255" w:lineRule="auto"/>
        <w:ind w:left="1337"/>
        <w:jc w:val="both"/>
      </w:pPr>
      <w:r>
        <w:rPr>
          <w:rFonts w:ascii="Tahoma" w:eastAsia="Tahoma" w:hAnsi="Tahoma" w:cs="Tahoma"/>
          <w:sz w:val="21"/>
        </w:rPr>
        <w:t xml:space="preserve">Pod </w:t>
      </w:r>
      <w:proofErr w:type="spellStart"/>
      <w:r>
        <w:rPr>
          <w:rFonts w:ascii="Tahoma" w:eastAsia="Tahoma" w:hAnsi="Tahoma" w:cs="Tahoma"/>
          <w:sz w:val="21"/>
        </w:rPr>
        <w:t>tackom</w:t>
      </w:r>
      <w:proofErr w:type="spellEnd"/>
      <w:r>
        <w:rPr>
          <w:rFonts w:ascii="Tahoma" w:eastAsia="Tahoma" w:hAnsi="Tahoma" w:cs="Tahoma"/>
          <w:sz w:val="21"/>
        </w:rPr>
        <w:t xml:space="preserve"> 1. </w:t>
      </w:r>
    </w:p>
    <w:p w14:paraId="3543D09C" w14:textId="77777777" w:rsidR="006028C5" w:rsidRDefault="00000000">
      <w:pPr>
        <w:spacing w:after="25" w:line="255" w:lineRule="auto"/>
        <w:ind w:left="2350" w:right="4777"/>
        <w:jc w:val="both"/>
      </w:pPr>
      <w:r>
        <w:rPr>
          <w:rFonts w:ascii="Tahoma" w:eastAsia="Tahoma" w:hAnsi="Tahoma" w:cs="Tahoma"/>
          <w:sz w:val="21"/>
        </w:rPr>
        <w:t>-</w:t>
      </w:r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kontrola</w:t>
      </w:r>
      <w:proofErr w:type="spellEnd"/>
      <w:r>
        <w:rPr>
          <w:rFonts w:ascii="Tahoma" w:eastAsia="Tahoma" w:hAnsi="Tahoma" w:cs="Tahoma"/>
          <w:sz w:val="21"/>
        </w:rPr>
        <w:t xml:space="preserve"> bez </w:t>
      </w:r>
      <w:proofErr w:type="spellStart"/>
      <w:r>
        <w:rPr>
          <w:rFonts w:ascii="Tahoma" w:eastAsia="Tahoma" w:hAnsi="Tahoma" w:cs="Tahoma"/>
          <w:sz w:val="21"/>
        </w:rPr>
        <w:t>mjerenja</w:t>
      </w:r>
      <w:proofErr w:type="spellEnd"/>
      <w:r>
        <w:rPr>
          <w:rFonts w:ascii="Tahoma" w:eastAsia="Tahoma" w:hAnsi="Tahoma" w:cs="Tahoma"/>
          <w:sz w:val="21"/>
        </w:rPr>
        <w:t xml:space="preserve"> - 15,00 </w:t>
      </w:r>
      <w:proofErr w:type="spellStart"/>
      <w:r>
        <w:rPr>
          <w:rFonts w:ascii="Tahoma" w:eastAsia="Tahoma" w:hAnsi="Tahoma" w:cs="Tahoma"/>
          <w:sz w:val="21"/>
        </w:rPr>
        <w:t>eura</w:t>
      </w:r>
      <w:proofErr w:type="spellEnd"/>
      <w:r>
        <w:rPr>
          <w:rFonts w:ascii="Tahoma" w:eastAsia="Tahoma" w:hAnsi="Tahoma" w:cs="Tahoma"/>
          <w:sz w:val="21"/>
        </w:rPr>
        <w:t xml:space="preserve"> -</w:t>
      </w:r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mjerenjem</w:t>
      </w:r>
      <w:proofErr w:type="spellEnd"/>
      <w:r>
        <w:rPr>
          <w:rFonts w:ascii="Tahoma" w:eastAsia="Tahoma" w:hAnsi="Tahoma" w:cs="Tahoma"/>
          <w:sz w:val="21"/>
        </w:rPr>
        <w:t xml:space="preserve"> - 30,00 </w:t>
      </w:r>
      <w:proofErr w:type="spellStart"/>
      <w:r>
        <w:rPr>
          <w:rFonts w:ascii="Tahoma" w:eastAsia="Tahoma" w:hAnsi="Tahoma" w:cs="Tahoma"/>
          <w:sz w:val="21"/>
        </w:rPr>
        <w:t>eura</w:t>
      </w:r>
      <w:proofErr w:type="spellEnd"/>
      <w:r>
        <w:rPr>
          <w:rFonts w:ascii="Tahoma" w:eastAsia="Tahoma" w:hAnsi="Tahoma" w:cs="Tahoma"/>
          <w:sz w:val="21"/>
        </w:rPr>
        <w:t xml:space="preserve"> Pod </w:t>
      </w:r>
    </w:p>
    <w:p w14:paraId="05A6CCD6" w14:textId="77777777" w:rsidR="006028C5" w:rsidRDefault="00000000">
      <w:pPr>
        <w:spacing w:after="25" w:line="255" w:lineRule="auto"/>
        <w:ind w:left="1337"/>
        <w:jc w:val="both"/>
      </w:pPr>
      <w:proofErr w:type="spellStart"/>
      <w:r>
        <w:rPr>
          <w:rFonts w:ascii="Tahoma" w:eastAsia="Tahoma" w:hAnsi="Tahoma" w:cs="Tahoma"/>
          <w:sz w:val="21"/>
        </w:rPr>
        <w:t>tackom</w:t>
      </w:r>
      <w:proofErr w:type="spellEnd"/>
      <w:r>
        <w:rPr>
          <w:rFonts w:ascii="Tahoma" w:eastAsia="Tahoma" w:hAnsi="Tahoma" w:cs="Tahoma"/>
          <w:sz w:val="21"/>
        </w:rPr>
        <w:t xml:space="preserve"> 2. </w:t>
      </w:r>
    </w:p>
    <w:p w14:paraId="6B0CF140" w14:textId="77777777" w:rsidR="006028C5" w:rsidRDefault="00000000">
      <w:pPr>
        <w:numPr>
          <w:ilvl w:val="1"/>
          <w:numId w:val="11"/>
        </w:numPr>
        <w:spacing w:after="25" w:line="255" w:lineRule="auto"/>
        <w:ind w:left="2618" w:hanging="278"/>
        <w:jc w:val="both"/>
      </w:pPr>
      <w:r>
        <w:rPr>
          <w:rFonts w:ascii="Tahoma" w:eastAsia="Tahoma" w:hAnsi="Tahoma" w:cs="Tahoma"/>
          <w:sz w:val="21"/>
        </w:rPr>
        <w:t xml:space="preserve">50,00 </w:t>
      </w:r>
      <w:proofErr w:type="spellStart"/>
      <w:r>
        <w:rPr>
          <w:rFonts w:ascii="Tahoma" w:eastAsia="Tahoma" w:hAnsi="Tahoma" w:cs="Tahoma"/>
          <w:sz w:val="21"/>
        </w:rPr>
        <w:t>eura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6A901756" w14:textId="77777777" w:rsidR="006028C5" w:rsidRDefault="00000000">
      <w:pPr>
        <w:numPr>
          <w:ilvl w:val="1"/>
          <w:numId w:val="11"/>
        </w:numPr>
        <w:spacing w:after="25" w:line="255" w:lineRule="auto"/>
        <w:ind w:left="2618" w:hanging="278"/>
        <w:jc w:val="both"/>
      </w:pPr>
      <w:r>
        <w:rPr>
          <w:rFonts w:ascii="Tahoma" w:eastAsia="Tahoma" w:hAnsi="Tahoma" w:cs="Tahoma"/>
          <w:sz w:val="21"/>
        </w:rPr>
        <w:t xml:space="preserve">70,00 </w:t>
      </w:r>
      <w:proofErr w:type="spellStart"/>
      <w:r>
        <w:rPr>
          <w:rFonts w:ascii="Tahoma" w:eastAsia="Tahoma" w:hAnsi="Tahoma" w:cs="Tahoma"/>
          <w:sz w:val="21"/>
        </w:rPr>
        <w:t>eura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34DC3E72" w14:textId="77777777" w:rsidR="006028C5" w:rsidRDefault="00000000">
      <w:pPr>
        <w:numPr>
          <w:ilvl w:val="1"/>
          <w:numId w:val="11"/>
        </w:numPr>
        <w:spacing w:after="25" w:line="255" w:lineRule="auto"/>
        <w:ind w:left="2618" w:hanging="278"/>
        <w:jc w:val="both"/>
      </w:pPr>
      <w:r>
        <w:rPr>
          <w:rFonts w:ascii="Tahoma" w:eastAsia="Tahoma" w:hAnsi="Tahoma" w:cs="Tahoma"/>
          <w:sz w:val="21"/>
        </w:rPr>
        <w:t xml:space="preserve">40,00 </w:t>
      </w:r>
      <w:proofErr w:type="spellStart"/>
      <w:r>
        <w:rPr>
          <w:rFonts w:ascii="Tahoma" w:eastAsia="Tahoma" w:hAnsi="Tahoma" w:cs="Tahoma"/>
          <w:sz w:val="21"/>
        </w:rPr>
        <w:t>eura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00546D17" w14:textId="77777777" w:rsidR="006028C5" w:rsidRDefault="00000000">
      <w:pPr>
        <w:spacing w:after="0" w:line="255" w:lineRule="auto"/>
        <w:ind w:left="1327" w:firstLine="679"/>
        <w:jc w:val="both"/>
      </w:pPr>
      <w:proofErr w:type="spellStart"/>
      <w:r>
        <w:rPr>
          <w:rFonts w:ascii="Tahoma" w:eastAsia="Tahoma" w:hAnsi="Tahoma" w:cs="Tahoma"/>
          <w:sz w:val="21"/>
        </w:rPr>
        <w:t>Ukoliko</w:t>
      </w:r>
      <w:proofErr w:type="spellEnd"/>
      <w:r>
        <w:rPr>
          <w:rFonts w:ascii="Tahoma" w:eastAsia="Tahoma" w:hAnsi="Tahoma" w:cs="Tahoma"/>
          <w:sz w:val="21"/>
        </w:rPr>
        <w:t xml:space="preserve"> je protest </w:t>
      </w:r>
      <w:proofErr w:type="spellStart"/>
      <w:r>
        <w:rPr>
          <w:rFonts w:ascii="Tahoma" w:eastAsia="Tahoma" w:hAnsi="Tahoma" w:cs="Tahoma"/>
          <w:sz w:val="21"/>
        </w:rPr>
        <w:t>kombinovan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npr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  <w:proofErr w:type="spellStart"/>
      <w:r>
        <w:rPr>
          <w:rFonts w:ascii="Tahoma" w:eastAsia="Tahoma" w:hAnsi="Tahoma" w:cs="Tahoma"/>
          <w:sz w:val="21"/>
        </w:rPr>
        <w:t>tacka</w:t>
      </w:r>
      <w:proofErr w:type="spellEnd"/>
      <w:r>
        <w:rPr>
          <w:rFonts w:ascii="Tahoma" w:eastAsia="Tahoma" w:hAnsi="Tahoma" w:cs="Tahoma"/>
          <w:sz w:val="21"/>
        </w:rPr>
        <w:t xml:space="preserve"> 1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tacka</w:t>
      </w:r>
      <w:proofErr w:type="spellEnd"/>
      <w:r>
        <w:rPr>
          <w:rFonts w:ascii="Tahoma" w:eastAsia="Tahoma" w:hAnsi="Tahoma" w:cs="Tahoma"/>
          <w:sz w:val="21"/>
        </w:rPr>
        <w:t xml:space="preserve"> 2a, </w:t>
      </w:r>
      <w:proofErr w:type="spellStart"/>
      <w:r>
        <w:rPr>
          <w:rFonts w:ascii="Tahoma" w:eastAsia="Tahoma" w:hAnsi="Tahoma" w:cs="Tahoma"/>
          <w:sz w:val="21"/>
        </w:rPr>
        <w:t>ili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tacka</w:t>
      </w:r>
      <w:proofErr w:type="spellEnd"/>
      <w:r>
        <w:rPr>
          <w:rFonts w:ascii="Tahoma" w:eastAsia="Tahoma" w:hAnsi="Tahoma" w:cs="Tahoma"/>
          <w:sz w:val="21"/>
        </w:rPr>
        <w:t xml:space="preserve"> 2a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2b,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slicno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Tehnickoj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slijedi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nadoknada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najskuplje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tacke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gramStart"/>
      <w:r>
        <w:rPr>
          <w:rFonts w:ascii="Tahoma" w:eastAsia="Tahoma" w:hAnsi="Tahoma" w:cs="Tahoma"/>
          <w:sz w:val="21"/>
        </w:rPr>
        <w:t>a</w:t>
      </w:r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ostale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umanjuju</w:t>
      </w:r>
      <w:proofErr w:type="spellEnd"/>
      <w:r>
        <w:rPr>
          <w:rFonts w:ascii="Tahoma" w:eastAsia="Tahoma" w:hAnsi="Tahoma" w:cs="Tahoma"/>
          <w:sz w:val="21"/>
        </w:rPr>
        <w:t xml:space="preserve"> za 75%. </w:t>
      </w:r>
    </w:p>
    <w:p w14:paraId="41E9BE62" w14:textId="77777777" w:rsidR="006028C5" w:rsidRDefault="00000000">
      <w:pPr>
        <w:spacing w:after="1" w:line="240" w:lineRule="auto"/>
        <w:ind w:left="1296"/>
      </w:pPr>
      <w:r>
        <w:rPr>
          <w:rFonts w:ascii="Tahoma" w:eastAsia="Tahoma" w:hAnsi="Tahoma" w:cs="Tahoma"/>
        </w:rPr>
        <w:t xml:space="preserve">    </w:t>
      </w:r>
      <w:proofErr w:type="spellStart"/>
      <w:r>
        <w:rPr>
          <w:rFonts w:ascii="Tahoma" w:eastAsia="Tahoma" w:hAnsi="Tahoma" w:cs="Tahoma"/>
        </w:rPr>
        <w:t>Nakon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obavljene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provjere</w:t>
      </w:r>
      <w:proofErr w:type="spellEnd"/>
      <w:r>
        <w:rPr>
          <w:rFonts w:ascii="Tahoma" w:eastAsia="Tahoma" w:hAnsi="Tahoma" w:cs="Tahoma"/>
        </w:rPr>
        <w:t xml:space="preserve"> po </w:t>
      </w:r>
      <w:proofErr w:type="spellStart"/>
      <w:proofErr w:type="gramStart"/>
      <w:r>
        <w:rPr>
          <w:rFonts w:ascii="Tahoma" w:eastAsia="Tahoma" w:hAnsi="Tahoma" w:cs="Tahoma"/>
        </w:rPr>
        <w:t>prigovoru</w:t>
      </w:r>
      <w:proofErr w:type="spellEnd"/>
      <w:r>
        <w:rPr>
          <w:rFonts w:ascii="Tahoma" w:eastAsia="Tahoma" w:hAnsi="Tahoma" w:cs="Tahoma"/>
        </w:rPr>
        <w:t xml:space="preserve">,  </w:t>
      </w:r>
      <w:proofErr w:type="spellStart"/>
      <w:r>
        <w:rPr>
          <w:rFonts w:ascii="Tahoma" w:eastAsia="Tahoma" w:hAnsi="Tahoma" w:cs="Tahoma"/>
        </w:rPr>
        <w:t>Komisija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sastavlja</w:t>
      </w:r>
      <w:proofErr w:type="spellEnd"/>
      <w:r>
        <w:rPr>
          <w:rFonts w:ascii="Tahoma" w:eastAsia="Tahoma" w:hAnsi="Tahoma" w:cs="Tahoma"/>
        </w:rPr>
        <w:t xml:space="preserve"> “</w:t>
      </w:r>
      <w:proofErr w:type="spellStart"/>
      <w:r>
        <w:rPr>
          <w:rFonts w:ascii="Tahoma" w:eastAsia="Tahoma" w:hAnsi="Tahoma" w:cs="Tahoma"/>
        </w:rPr>
        <w:t>Zapisnik”sa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svim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potrebnim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podacima</w:t>
      </w:r>
      <w:proofErr w:type="spellEnd"/>
      <w:r>
        <w:rPr>
          <w:rFonts w:ascii="Tahoma" w:eastAsia="Tahoma" w:hAnsi="Tahoma" w:cs="Tahoma"/>
        </w:rPr>
        <w:t xml:space="preserve"> o </w:t>
      </w:r>
      <w:proofErr w:type="spellStart"/>
      <w:r>
        <w:rPr>
          <w:rFonts w:ascii="Tahoma" w:eastAsia="Tahoma" w:hAnsi="Tahoma" w:cs="Tahoma"/>
        </w:rPr>
        <w:t>izvršenim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mjerenjima</w:t>
      </w:r>
      <w:proofErr w:type="spellEnd"/>
      <w:r>
        <w:rPr>
          <w:rFonts w:ascii="Tahoma" w:eastAsia="Tahoma" w:hAnsi="Tahoma" w:cs="Tahoma"/>
        </w:rPr>
        <w:t xml:space="preserve"> koji mora </w:t>
      </w:r>
      <w:proofErr w:type="spellStart"/>
      <w:r>
        <w:rPr>
          <w:rFonts w:ascii="Tahoma" w:eastAsia="Tahoma" w:hAnsi="Tahoma" w:cs="Tahoma"/>
        </w:rPr>
        <w:t>sadržati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predlog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odnosno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odluku</w:t>
      </w:r>
      <w:proofErr w:type="spellEnd"/>
      <w:r>
        <w:rPr>
          <w:rFonts w:ascii="Tahoma" w:eastAsia="Tahoma" w:hAnsi="Tahoma" w:cs="Tahoma"/>
        </w:rPr>
        <w:t xml:space="preserve">- </w:t>
      </w:r>
      <w:proofErr w:type="spellStart"/>
      <w:r>
        <w:rPr>
          <w:rFonts w:ascii="Tahoma" w:eastAsia="Tahoma" w:hAnsi="Tahoma" w:cs="Tahoma"/>
        </w:rPr>
        <w:t>nalaz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Komisije</w:t>
      </w:r>
      <w:proofErr w:type="spellEnd"/>
      <w:r>
        <w:rPr>
          <w:rFonts w:ascii="Tahoma" w:eastAsia="Tahoma" w:hAnsi="Tahoma" w:cs="Tahoma"/>
        </w:rPr>
        <w:t xml:space="preserve"> u </w:t>
      </w:r>
      <w:proofErr w:type="spellStart"/>
      <w:r>
        <w:rPr>
          <w:rFonts w:ascii="Tahoma" w:eastAsia="Tahoma" w:hAnsi="Tahoma" w:cs="Tahoma"/>
        </w:rPr>
        <w:t>vezi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nedozvoljenih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prepravki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vozila</w:t>
      </w:r>
      <w:proofErr w:type="spellEnd"/>
      <w:r>
        <w:rPr>
          <w:rFonts w:ascii="Tahoma" w:eastAsia="Tahoma" w:hAnsi="Tahoma" w:cs="Tahoma"/>
        </w:rPr>
        <w:t>,  koji</w:t>
      </w:r>
      <w:proofErr w:type="gram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dostavlja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žiriju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trke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kako</w:t>
      </w:r>
      <w:proofErr w:type="spellEnd"/>
      <w:r>
        <w:rPr>
          <w:rFonts w:ascii="Tahoma" w:eastAsia="Tahoma" w:hAnsi="Tahoma" w:cs="Tahoma"/>
        </w:rPr>
        <w:t xml:space="preserve"> bi </w:t>
      </w:r>
      <w:proofErr w:type="spellStart"/>
      <w:r>
        <w:rPr>
          <w:rFonts w:ascii="Tahoma" w:eastAsia="Tahoma" w:hAnsi="Tahoma" w:cs="Tahoma"/>
        </w:rPr>
        <w:t>isti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donio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konačnu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odluku</w:t>
      </w:r>
      <w:proofErr w:type="spellEnd"/>
      <w:r>
        <w:rPr>
          <w:rFonts w:ascii="Tahoma" w:eastAsia="Tahoma" w:hAnsi="Tahoma" w:cs="Tahoma"/>
        </w:rPr>
        <w:t xml:space="preserve">. </w:t>
      </w:r>
    </w:p>
    <w:p w14:paraId="3F3983D4" w14:textId="77777777" w:rsidR="006028C5" w:rsidRDefault="00000000">
      <w:pPr>
        <w:spacing w:after="0" w:line="255" w:lineRule="auto"/>
        <w:ind w:left="1327" w:firstLine="679"/>
        <w:jc w:val="both"/>
      </w:pPr>
      <w:proofErr w:type="spellStart"/>
      <w:r>
        <w:rPr>
          <w:rFonts w:ascii="Tahoma" w:eastAsia="Tahoma" w:hAnsi="Tahoma" w:cs="Tahoma"/>
          <w:sz w:val="21"/>
        </w:rPr>
        <w:t>Iz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navedenih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kaucija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izdvajaju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nadoknade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proistekle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troskove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lica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naknadno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angazovana</w:t>
      </w:r>
      <w:proofErr w:type="spellEnd"/>
      <w:r>
        <w:rPr>
          <w:rFonts w:ascii="Tahoma" w:eastAsia="Tahoma" w:hAnsi="Tahoma" w:cs="Tahoma"/>
          <w:sz w:val="21"/>
        </w:rPr>
        <w:t xml:space="preserve"> u </w:t>
      </w:r>
      <w:proofErr w:type="spellStart"/>
      <w:r>
        <w:rPr>
          <w:rFonts w:ascii="Tahoma" w:eastAsia="Tahoma" w:hAnsi="Tahoma" w:cs="Tahoma"/>
          <w:sz w:val="21"/>
        </w:rPr>
        <w:t>vezi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rjesavanja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spornog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predmeta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1C833628" w14:textId="77777777" w:rsidR="006028C5" w:rsidRDefault="00000000">
      <w:pPr>
        <w:spacing w:after="0" w:line="255" w:lineRule="auto"/>
        <w:ind w:left="1327" w:firstLine="679"/>
        <w:jc w:val="both"/>
      </w:pPr>
      <w:r>
        <w:rPr>
          <w:rFonts w:ascii="Tahoma" w:eastAsia="Tahoma" w:hAnsi="Tahoma" w:cs="Tahoma"/>
          <w:sz w:val="21"/>
        </w:rPr>
        <w:t xml:space="preserve">U </w:t>
      </w:r>
      <w:proofErr w:type="spellStart"/>
      <w:r>
        <w:rPr>
          <w:rFonts w:ascii="Tahoma" w:eastAsia="Tahoma" w:hAnsi="Tahoma" w:cs="Tahoma"/>
          <w:sz w:val="21"/>
        </w:rPr>
        <w:t>slucaju</w:t>
      </w:r>
      <w:proofErr w:type="spellEnd"/>
      <w:r>
        <w:rPr>
          <w:rFonts w:ascii="Tahoma" w:eastAsia="Tahoma" w:hAnsi="Tahoma" w:cs="Tahoma"/>
          <w:sz w:val="21"/>
        </w:rPr>
        <w:t xml:space="preserve"> da se </w:t>
      </w:r>
      <w:proofErr w:type="spellStart"/>
      <w:r>
        <w:rPr>
          <w:rFonts w:ascii="Tahoma" w:eastAsia="Tahoma" w:hAnsi="Tahoma" w:cs="Tahoma"/>
          <w:sz w:val="21"/>
        </w:rPr>
        <w:t>istovremeno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kontrolise</w:t>
      </w:r>
      <w:proofErr w:type="spellEnd"/>
      <w:r>
        <w:rPr>
          <w:rFonts w:ascii="Tahoma" w:eastAsia="Tahoma" w:hAnsi="Tahoma" w:cs="Tahoma"/>
          <w:sz w:val="21"/>
        </w:rPr>
        <w:t xml:space="preserve"> vise </w:t>
      </w:r>
      <w:proofErr w:type="spellStart"/>
      <w:r>
        <w:rPr>
          <w:rFonts w:ascii="Tahoma" w:eastAsia="Tahoma" w:hAnsi="Tahoma" w:cs="Tahoma"/>
          <w:sz w:val="21"/>
        </w:rPr>
        <w:t>vozila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Predsjednik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Tehnicke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ima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pravo</w:t>
      </w:r>
      <w:proofErr w:type="spellEnd"/>
      <w:r>
        <w:rPr>
          <w:rFonts w:ascii="Tahoma" w:eastAsia="Tahoma" w:hAnsi="Tahoma" w:cs="Tahoma"/>
          <w:sz w:val="21"/>
        </w:rPr>
        <w:t xml:space="preserve"> da </w:t>
      </w:r>
      <w:proofErr w:type="spellStart"/>
      <w:r>
        <w:rPr>
          <w:rFonts w:ascii="Tahoma" w:eastAsia="Tahoma" w:hAnsi="Tahoma" w:cs="Tahoma"/>
          <w:sz w:val="21"/>
        </w:rPr>
        <w:t>ukljuci</w:t>
      </w:r>
      <w:proofErr w:type="spellEnd"/>
      <w:r>
        <w:rPr>
          <w:rFonts w:ascii="Tahoma" w:eastAsia="Tahoma" w:hAnsi="Tahoma" w:cs="Tahoma"/>
          <w:sz w:val="21"/>
        </w:rPr>
        <w:t xml:space="preserve"> u rad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druga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lica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sa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vazecom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odgovarajucom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clanskom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kartom</w:t>
      </w:r>
      <w:proofErr w:type="spellEnd"/>
      <w:r>
        <w:rPr>
          <w:rFonts w:ascii="Tahoma" w:eastAsia="Tahoma" w:hAnsi="Tahoma" w:cs="Tahoma"/>
          <w:sz w:val="21"/>
        </w:rPr>
        <w:t xml:space="preserve"> – </w:t>
      </w:r>
      <w:proofErr w:type="spellStart"/>
      <w:r>
        <w:rPr>
          <w:rFonts w:ascii="Tahoma" w:eastAsia="Tahoma" w:hAnsi="Tahoma" w:cs="Tahoma"/>
          <w:sz w:val="21"/>
        </w:rPr>
        <w:t>licencomTehnicke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70C163B6" w14:textId="77777777" w:rsidR="006028C5" w:rsidRDefault="00000000">
      <w:pPr>
        <w:spacing w:after="0" w:line="255" w:lineRule="auto"/>
        <w:ind w:left="1327" w:firstLine="679"/>
        <w:jc w:val="both"/>
      </w:pPr>
      <w:r>
        <w:rPr>
          <w:rFonts w:ascii="Tahoma" w:eastAsia="Tahoma" w:hAnsi="Tahoma" w:cs="Tahoma"/>
          <w:sz w:val="21"/>
        </w:rPr>
        <w:t xml:space="preserve">U </w:t>
      </w:r>
      <w:proofErr w:type="spellStart"/>
      <w:r>
        <w:rPr>
          <w:rFonts w:ascii="Tahoma" w:eastAsia="Tahoma" w:hAnsi="Tahoma" w:cs="Tahoma"/>
          <w:sz w:val="21"/>
        </w:rPr>
        <w:t>slucaju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protesta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takmicenju</w:t>
      </w:r>
      <w:proofErr w:type="spellEnd"/>
      <w:r>
        <w:rPr>
          <w:rFonts w:ascii="Tahoma" w:eastAsia="Tahoma" w:hAnsi="Tahoma" w:cs="Tahoma"/>
          <w:sz w:val="21"/>
        </w:rPr>
        <w:t xml:space="preserve">, Direktor prima </w:t>
      </w:r>
      <w:proofErr w:type="spellStart"/>
      <w:r>
        <w:rPr>
          <w:rFonts w:ascii="Tahoma" w:eastAsia="Tahoma" w:hAnsi="Tahoma" w:cs="Tahoma"/>
          <w:sz w:val="21"/>
        </w:rPr>
        <w:t>kauciju</w:t>
      </w:r>
      <w:proofErr w:type="spellEnd"/>
      <w:r>
        <w:rPr>
          <w:rFonts w:ascii="Tahoma" w:eastAsia="Tahoma" w:hAnsi="Tahoma" w:cs="Tahoma"/>
          <w:sz w:val="21"/>
        </w:rPr>
        <w:t xml:space="preserve"> za protest u </w:t>
      </w:r>
      <w:proofErr w:type="spellStart"/>
      <w:r>
        <w:rPr>
          <w:rFonts w:ascii="Tahoma" w:eastAsia="Tahoma" w:hAnsi="Tahoma" w:cs="Tahoma"/>
          <w:sz w:val="21"/>
        </w:rPr>
        <w:t>gotovom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koju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posle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Odluke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Žirija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predaje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PredsjednikuTehnicke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komesije</w:t>
      </w:r>
      <w:proofErr w:type="spellEnd"/>
      <w:r>
        <w:rPr>
          <w:rFonts w:ascii="Tahoma" w:eastAsia="Tahoma" w:hAnsi="Tahoma" w:cs="Tahoma"/>
          <w:sz w:val="21"/>
        </w:rPr>
        <w:t xml:space="preserve">, koji </w:t>
      </w:r>
      <w:proofErr w:type="spellStart"/>
      <w:r>
        <w:rPr>
          <w:rFonts w:ascii="Tahoma" w:eastAsia="Tahoma" w:hAnsi="Tahoma" w:cs="Tahoma"/>
          <w:sz w:val="21"/>
        </w:rPr>
        <w:t>dalje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prema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ovom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Pravilniku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vrsi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obračun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isplatu</w:t>
      </w:r>
      <w:proofErr w:type="spellEnd"/>
      <w:r>
        <w:rPr>
          <w:rFonts w:ascii="Tahoma" w:eastAsia="Tahoma" w:hAnsi="Tahoma" w:cs="Tahoma"/>
          <w:sz w:val="21"/>
        </w:rPr>
        <w:t xml:space="preserve">, a </w:t>
      </w:r>
      <w:proofErr w:type="spellStart"/>
      <w:r>
        <w:rPr>
          <w:rFonts w:ascii="Tahoma" w:eastAsia="Tahoma" w:hAnsi="Tahoma" w:cs="Tahoma"/>
          <w:sz w:val="21"/>
        </w:rPr>
        <w:t>preostala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sredstva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uplacuje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racun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Saveza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uz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predaju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kompletne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pratece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dokumentacije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461B2C63" w14:textId="77777777" w:rsidR="006028C5" w:rsidRDefault="00000000">
      <w:pPr>
        <w:spacing w:after="25" w:line="255" w:lineRule="auto"/>
        <w:ind w:left="2031"/>
        <w:jc w:val="both"/>
      </w:pPr>
      <w:proofErr w:type="spellStart"/>
      <w:r>
        <w:rPr>
          <w:rFonts w:ascii="Tahoma" w:eastAsia="Tahoma" w:hAnsi="Tahoma" w:cs="Tahoma"/>
          <w:sz w:val="21"/>
        </w:rPr>
        <w:t>Konacan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obracun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pravi</w:t>
      </w:r>
      <w:proofErr w:type="spellEnd"/>
      <w:r>
        <w:rPr>
          <w:rFonts w:ascii="Tahoma" w:eastAsia="Tahoma" w:hAnsi="Tahoma" w:cs="Tahoma"/>
          <w:sz w:val="21"/>
        </w:rPr>
        <w:t xml:space="preserve"> po </w:t>
      </w:r>
      <w:proofErr w:type="spellStart"/>
      <w:r>
        <w:rPr>
          <w:rFonts w:ascii="Tahoma" w:eastAsia="Tahoma" w:hAnsi="Tahoma" w:cs="Tahoma"/>
          <w:sz w:val="21"/>
        </w:rPr>
        <w:t>zavrsnom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Nalazu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Tehnicke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komesije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00162C0A" w14:textId="77777777" w:rsidR="00153D55" w:rsidRDefault="00000000">
      <w:pPr>
        <w:spacing w:after="1" w:line="240" w:lineRule="auto"/>
        <w:ind w:left="1296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  </w:t>
      </w:r>
    </w:p>
    <w:p w14:paraId="372B3B62" w14:textId="77777777" w:rsidR="006028C5" w:rsidRDefault="006028C5" w:rsidP="00153D55">
      <w:pPr>
        <w:ind w:left="0" w:firstLine="0"/>
        <w:sectPr w:rsidR="006028C5">
          <w:footerReference w:type="even" r:id="rId14"/>
          <w:footerReference w:type="default" r:id="rId15"/>
          <w:footerReference w:type="first" r:id="rId16"/>
          <w:pgSz w:w="11909" w:h="16838"/>
          <w:pgMar w:top="5" w:right="1005" w:bottom="1718" w:left="0" w:header="720" w:footer="720" w:gutter="0"/>
          <w:cols w:space="720"/>
        </w:sectPr>
      </w:pPr>
    </w:p>
    <w:p w14:paraId="654DB61D" w14:textId="78A3280A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lastRenderedPageBreak/>
        <w:t xml:space="preserve">Na </w:t>
      </w:r>
      <w:proofErr w:type="spellStart"/>
      <w:r w:rsidRPr="00153D55">
        <w:rPr>
          <w:rFonts w:ascii="Tahoma" w:hAnsi="Tahoma" w:cs="Tahoma"/>
          <w:sz w:val="21"/>
          <w:szCs w:val="21"/>
        </w:rPr>
        <w:t>ustanovljene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izmjere-dimenzije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slicno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153D55">
        <w:rPr>
          <w:rFonts w:ascii="Tahoma" w:hAnsi="Tahoma" w:cs="Tahoma"/>
          <w:sz w:val="21"/>
          <w:szCs w:val="21"/>
        </w:rPr>
        <w:t>obavljene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vozilu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tokom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pregleda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istog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153D55">
        <w:rPr>
          <w:rFonts w:ascii="Tahoma" w:hAnsi="Tahoma" w:cs="Tahoma"/>
          <w:sz w:val="21"/>
          <w:szCs w:val="21"/>
        </w:rPr>
        <w:t>nije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više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moguće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ulagati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prigovor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/ </w:t>
      </w:r>
      <w:proofErr w:type="spellStart"/>
      <w:r w:rsidRPr="00153D55">
        <w:rPr>
          <w:rFonts w:ascii="Tahoma" w:hAnsi="Tahoma" w:cs="Tahoma"/>
          <w:sz w:val="21"/>
          <w:szCs w:val="21"/>
        </w:rPr>
        <w:t>konacni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. </w:t>
      </w:r>
    </w:p>
    <w:p w14:paraId="715051DF" w14:textId="77777777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t xml:space="preserve">U </w:t>
      </w:r>
      <w:proofErr w:type="spellStart"/>
      <w:r w:rsidRPr="00153D55">
        <w:rPr>
          <w:rFonts w:ascii="Tahoma" w:hAnsi="Tahoma" w:cs="Tahoma"/>
          <w:sz w:val="21"/>
          <w:szCs w:val="21"/>
        </w:rPr>
        <w:t>slucaju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da je protest </w:t>
      </w:r>
      <w:proofErr w:type="spellStart"/>
      <w:r w:rsidRPr="00153D55">
        <w:rPr>
          <w:rFonts w:ascii="Tahoma" w:hAnsi="Tahoma" w:cs="Tahoma"/>
          <w:sz w:val="21"/>
          <w:szCs w:val="21"/>
        </w:rPr>
        <w:t>osnovan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153D55">
        <w:rPr>
          <w:rFonts w:ascii="Tahoma" w:hAnsi="Tahoma" w:cs="Tahoma"/>
          <w:sz w:val="21"/>
          <w:szCs w:val="21"/>
        </w:rPr>
        <w:t>svi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troskovii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idu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racun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vozača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koji je </w:t>
      </w:r>
      <w:proofErr w:type="spellStart"/>
      <w:r w:rsidRPr="00153D55">
        <w:rPr>
          <w:rFonts w:ascii="Tahoma" w:hAnsi="Tahoma" w:cs="Tahoma"/>
          <w:sz w:val="21"/>
          <w:szCs w:val="21"/>
        </w:rPr>
        <w:t>nastupao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vozilom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nedozvoljenim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prepravkama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.  </w:t>
      </w:r>
    </w:p>
    <w:p w14:paraId="3161C1F6" w14:textId="77777777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t xml:space="preserve">Ako je </w:t>
      </w:r>
      <w:proofErr w:type="spellStart"/>
      <w:r w:rsidRPr="00153D55">
        <w:rPr>
          <w:rFonts w:ascii="Tahoma" w:hAnsi="Tahoma" w:cs="Tahoma"/>
          <w:sz w:val="21"/>
          <w:szCs w:val="21"/>
        </w:rPr>
        <w:t>prigovor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neosnovan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(</w:t>
      </w:r>
      <w:proofErr w:type="spellStart"/>
      <w:r w:rsidRPr="00153D55">
        <w:rPr>
          <w:rFonts w:ascii="Tahoma" w:hAnsi="Tahoma" w:cs="Tahoma"/>
          <w:sz w:val="21"/>
          <w:szCs w:val="21"/>
        </w:rPr>
        <w:t>vozilo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je </w:t>
      </w:r>
      <w:proofErr w:type="spellStart"/>
      <w:r w:rsidRPr="00153D55">
        <w:rPr>
          <w:rFonts w:ascii="Tahoma" w:hAnsi="Tahoma" w:cs="Tahoma"/>
          <w:sz w:val="21"/>
          <w:szCs w:val="21"/>
        </w:rPr>
        <w:t>ispravno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), </w:t>
      </w:r>
      <w:proofErr w:type="spellStart"/>
      <w:r w:rsidRPr="00153D55">
        <w:rPr>
          <w:rFonts w:ascii="Tahoma" w:hAnsi="Tahoma" w:cs="Tahoma"/>
          <w:sz w:val="21"/>
          <w:szCs w:val="21"/>
        </w:rPr>
        <w:t>vozacu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cije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je </w:t>
      </w:r>
      <w:proofErr w:type="spellStart"/>
      <w:r w:rsidRPr="00153D55">
        <w:rPr>
          <w:rFonts w:ascii="Tahoma" w:hAnsi="Tahoma" w:cs="Tahoma"/>
          <w:sz w:val="21"/>
          <w:szCs w:val="21"/>
        </w:rPr>
        <w:t>vozilo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kontrolisano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153D55">
        <w:rPr>
          <w:rFonts w:ascii="Tahoma" w:hAnsi="Tahoma" w:cs="Tahoma"/>
          <w:sz w:val="21"/>
          <w:szCs w:val="21"/>
        </w:rPr>
        <w:t>pripada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sljedeca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nadoknada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: </w:t>
      </w:r>
    </w:p>
    <w:p w14:paraId="0E5ACE37" w14:textId="77777777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t>-</w:t>
      </w:r>
      <w:r w:rsidRPr="00153D55">
        <w:rPr>
          <w:rFonts w:ascii="Tahoma" w:hAnsi="Tahoma" w:cs="Tahoma"/>
          <w:sz w:val="21"/>
          <w:szCs w:val="21"/>
        </w:rPr>
        <w:tab/>
        <w:t xml:space="preserve">pod </w:t>
      </w:r>
      <w:proofErr w:type="spellStart"/>
      <w:r w:rsidRPr="00153D55">
        <w:rPr>
          <w:rFonts w:ascii="Tahoma" w:hAnsi="Tahoma" w:cs="Tahoma"/>
          <w:sz w:val="21"/>
          <w:szCs w:val="21"/>
        </w:rPr>
        <w:t>rednim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brojem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1 a) </w:t>
      </w:r>
      <w:proofErr w:type="spellStart"/>
      <w:r w:rsidRPr="00153D55">
        <w:rPr>
          <w:rFonts w:ascii="Tahoma" w:hAnsi="Tahoma" w:cs="Tahoma"/>
          <w:sz w:val="21"/>
          <w:szCs w:val="21"/>
        </w:rPr>
        <w:t>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1 b) – </w:t>
      </w:r>
      <w:proofErr w:type="spellStart"/>
      <w:r w:rsidRPr="00153D55">
        <w:rPr>
          <w:rFonts w:ascii="Tahoma" w:hAnsi="Tahoma" w:cs="Tahoma"/>
          <w:sz w:val="21"/>
          <w:szCs w:val="21"/>
        </w:rPr>
        <w:t>nema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nadoknade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; </w:t>
      </w:r>
    </w:p>
    <w:p w14:paraId="6F92B869" w14:textId="0FCA1517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t>-</w:t>
      </w:r>
      <w:r w:rsidRPr="00153D55">
        <w:rPr>
          <w:rFonts w:ascii="Tahoma" w:hAnsi="Tahoma" w:cs="Tahoma"/>
          <w:sz w:val="21"/>
          <w:szCs w:val="21"/>
        </w:rPr>
        <w:tab/>
        <w:t xml:space="preserve">pod </w:t>
      </w:r>
      <w:proofErr w:type="spellStart"/>
      <w:r w:rsidRPr="00153D55">
        <w:rPr>
          <w:rFonts w:ascii="Tahoma" w:hAnsi="Tahoma" w:cs="Tahoma"/>
          <w:sz w:val="21"/>
          <w:szCs w:val="21"/>
        </w:rPr>
        <w:t>rednim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brojem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2 – za </w:t>
      </w:r>
      <w:proofErr w:type="spellStart"/>
      <w:r w:rsidRPr="00153D55">
        <w:rPr>
          <w:rFonts w:ascii="Tahoma" w:hAnsi="Tahoma" w:cs="Tahoma"/>
          <w:sz w:val="21"/>
          <w:szCs w:val="21"/>
        </w:rPr>
        <w:t>ovu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operaciju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primjenjivace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se </w:t>
      </w:r>
      <w:proofErr w:type="spellStart"/>
      <w:r w:rsidRPr="00153D55">
        <w:rPr>
          <w:rFonts w:ascii="Tahoma" w:hAnsi="Tahoma" w:cs="Tahoma"/>
          <w:sz w:val="21"/>
          <w:szCs w:val="21"/>
        </w:rPr>
        <w:t>normativ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cjenovnici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ovlascenih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proofErr w:type="gramStart"/>
      <w:r w:rsidRPr="00153D55">
        <w:rPr>
          <w:rFonts w:ascii="Tahoma" w:hAnsi="Tahoma" w:cs="Tahoma"/>
          <w:sz w:val="21"/>
          <w:szCs w:val="21"/>
        </w:rPr>
        <w:t>servisa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 u</w:t>
      </w:r>
      <w:proofErr w:type="gramEnd"/>
      <w:r w:rsidRPr="00153D55">
        <w:rPr>
          <w:rFonts w:ascii="Tahoma" w:hAnsi="Tahoma" w:cs="Tahoma"/>
          <w:sz w:val="21"/>
          <w:szCs w:val="21"/>
        </w:rPr>
        <w:t xml:space="preserve"> Crnoj Gori za </w:t>
      </w:r>
      <w:proofErr w:type="spellStart"/>
      <w:r w:rsidRPr="00153D55">
        <w:rPr>
          <w:rFonts w:ascii="Tahoma" w:hAnsi="Tahoma" w:cs="Tahoma"/>
          <w:sz w:val="21"/>
          <w:szCs w:val="21"/>
        </w:rPr>
        <w:t>doticno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vozilo</w:t>
      </w:r>
      <w:proofErr w:type="spellEnd"/>
      <w:r w:rsidRPr="00153D55">
        <w:rPr>
          <w:rFonts w:ascii="Tahoma" w:hAnsi="Tahoma" w:cs="Tahoma"/>
          <w:sz w:val="21"/>
          <w:szCs w:val="21"/>
        </w:rPr>
        <w:t>;</w:t>
      </w:r>
    </w:p>
    <w:p w14:paraId="6AB99372" w14:textId="77777777" w:rsidR="00153D55" w:rsidRPr="00153D55" w:rsidRDefault="00153D55" w:rsidP="00153D55">
      <w:p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r w:rsidRPr="00153D55">
        <w:rPr>
          <w:rFonts w:ascii="Tahoma" w:hAnsi="Tahoma" w:cs="Tahoma"/>
          <w:sz w:val="21"/>
          <w:szCs w:val="21"/>
        </w:rPr>
        <w:t>-</w:t>
      </w:r>
      <w:r w:rsidRPr="00153D55">
        <w:rPr>
          <w:rFonts w:ascii="Tahoma" w:hAnsi="Tahoma" w:cs="Tahoma"/>
          <w:sz w:val="21"/>
          <w:szCs w:val="21"/>
        </w:rPr>
        <w:tab/>
        <w:t xml:space="preserve">za </w:t>
      </w:r>
      <w:proofErr w:type="spellStart"/>
      <w:r w:rsidRPr="00153D55">
        <w:rPr>
          <w:rFonts w:ascii="Tahoma" w:hAnsi="Tahoma" w:cs="Tahoma"/>
          <w:sz w:val="21"/>
          <w:szCs w:val="21"/>
        </w:rPr>
        <w:t>kontrole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pod </w:t>
      </w:r>
      <w:proofErr w:type="spellStart"/>
      <w:r w:rsidRPr="00153D55">
        <w:rPr>
          <w:rFonts w:ascii="Tahoma" w:hAnsi="Tahoma" w:cs="Tahoma"/>
          <w:sz w:val="21"/>
          <w:szCs w:val="21"/>
        </w:rPr>
        <w:t>tackom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a), </w:t>
      </w:r>
      <w:proofErr w:type="spellStart"/>
      <w:r w:rsidRPr="00153D55">
        <w:rPr>
          <w:rFonts w:ascii="Tahoma" w:hAnsi="Tahoma" w:cs="Tahoma"/>
          <w:sz w:val="21"/>
          <w:szCs w:val="21"/>
        </w:rPr>
        <w:t>takmicaru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pored </w:t>
      </w:r>
      <w:proofErr w:type="spellStart"/>
      <w:r w:rsidRPr="00153D55">
        <w:rPr>
          <w:rFonts w:ascii="Tahoma" w:hAnsi="Tahoma" w:cs="Tahoma"/>
          <w:sz w:val="21"/>
          <w:szCs w:val="21"/>
        </w:rPr>
        <w:t>navedenih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troskova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za </w:t>
      </w:r>
      <w:proofErr w:type="spellStart"/>
      <w:r w:rsidRPr="00153D55">
        <w:rPr>
          <w:rFonts w:ascii="Tahoma" w:hAnsi="Tahoma" w:cs="Tahoma"/>
          <w:sz w:val="21"/>
          <w:szCs w:val="21"/>
        </w:rPr>
        <w:t>dovodenje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vozila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u </w:t>
      </w:r>
      <w:proofErr w:type="spellStart"/>
      <w:r w:rsidRPr="00153D55">
        <w:rPr>
          <w:rFonts w:ascii="Tahoma" w:hAnsi="Tahoma" w:cs="Tahoma"/>
          <w:sz w:val="21"/>
          <w:szCs w:val="21"/>
        </w:rPr>
        <w:t>ispravno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stanje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po </w:t>
      </w:r>
      <w:proofErr w:type="spellStart"/>
      <w:r w:rsidRPr="00153D55">
        <w:rPr>
          <w:rFonts w:ascii="Tahoma" w:hAnsi="Tahoma" w:cs="Tahoma"/>
          <w:sz w:val="21"/>
          <w:szCs w:val="21"/>
        </w:rPr>
        <w:t>normativu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ovlascenog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servisa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153D55">
        <w:rPr>
          <w:rFonts w:ascii="Tahoma" w:hAnsi="Tahoma" w:cs="Tahoma"/>
          <w:sz w:val="21"/>
          <w:szCs w:val="21"/>
        </w:rPr>
        <w:t>sleduje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nadoknada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: </w:t>
      </w:r>
    </w:p>
    <w:p w14:paraId="6C5A6DA1" w14:textId="1C7B67E2" w:rsidR="00153D55" w:rsidRPr="00153D55" w:rsidRDefault="00153D55" w:rsidP="00153D55">
      <w:pPr>
        <w:pStyle w:val="ListParagraph"/>
        <w:numPr>
          <w:ilvl w:val="0"/>
          <w:numId w:val="17"/>
        </w:num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proofErr w:type="spellStart"/>
      <w:r w:rsidRPr="00153D55">
        <w:rPr>
          <w:rFonts w:ascii="Tahoma" w:hAnsi="Tahoma" w:cs="Tahoma"/>
          <w:sz w:val="21"/>
          <w:szCs w:val="21"/>
        </w:rPr>
        <w:t>zaptivni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material za </w:t>
      </w:r>
      <w:proofErr w:type="spellStart"/>
      <w:r w:rsidRPr="00153D55">
        <w:rPr>
          <w:rFonts w:ascii="Tahoma" w:hAnsi="Tahoma" w:cs="Tahoma"/>
          <w:sz w:val="21"/>
          <w:szCs w:val="21"/>
        </w:rPr>
        <w:t>glavu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motora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</w:p>
    <w:p w14:paraId="2030B20D" w14:textId="6666BDAD" w:rsidR="00153D55" w:rsidRPr="00153D55" w:rsidRDefault="00153D55" w:rsidP="00153D55">
      <w:pPr>
        <w:pStyle w:val="ListParagraph"/>
        <w:numPr>
          <w:ilvl w:val="0"/>
          <w:numId w:val="17"/>
        </w:numPr>
        <w:spacing w:after="28" w:line="251" w:lineRule="auto"/>
        <w:jc w:val="both"/>
        <w:rPr>
          <w:rFonts w:ascii="Tahoma" w:hAnsi="Tahoma" w:cs="Tahoma"/>
          <w:sz w:val="21"/>
          <w:szCs w:val="21"/>
        </w:rPr>
      </w:pPr>
      <w:proofErr w:type="spellStart"/>
      <w:r w:rsidRPr="00153D55">
        <w:rPr>
          <w:rFonts w:ascii="Tahoma" w:hAnsi="Tahoma" w:cs="Tahoma"/>
          <w:sz w:val="21"/>
          <w:szCs w:val="21"/>
        </w:rPr>
        <w:t>motorno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ulje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visokog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53D55">
        <w:rPr>
          <w:rFonts w:ascii="Tahoma" w:hAnsi="Tahoma" w:cs="Tahoma"/>
          <w:sz w:val="21"/>
          <w:szCs w:val="21"/>
        </w:rPr>
        <w:t>kvaliteta</w:t>
      </w:r>
      <w:proofErr w:type="spellEnd"/>
      <w:r w:rsidRPr="00153D55">
        <w:rPr>
          <w:rFonts w:ascii="Tahoma" w:hAnsi="Tahoma" w:cs="Tahoma"/>
          <w:sz w:val="21"/>
          <w:szCs w:val="21"/>
        </w:rPr>
        <w:t xml:space="preserve"> (1 </w:t>
      </w:r>
      <w:proofErr w:type="spellStart"/>
      <w:r w:rsidRPr="00153D55">
        <w:rPr>
          <w:rFonts w:ascii="Tahoma" w:hAnsi="Tahoma" w:cs="Tahoma"/>
          <w:sz w:val="21"/>
          <w:szCs w:val="21"/>
        </w:rPr>
        <w:t>litar</w:t>
      </w:r>
      <w:proofErr w:type="spellEnd"/>
      <w:r w:rsidRPr="00153D55">
        <w:rPr>
          <w:rFonts w:ascii="Tahoma" w:hAnsi="Tahoma" w:cs="Tahoma"/>
          <w:sz w:val="21"/>
          <w:szCs w:val="21"/>
        </w:rPr>
        <w:t>)</w:t>
      </w:r>
    </w:p>
    <w:p w14:paraId="1091EF74" w14:textId="16824F80" w:rsidR="006028C5" w:rsidRDefault="00000000" w:rsidP="00153D55">
      <w:pPr>
        <w:pStyle w:val="ListParagraph"/>
        <w:numPr>
          <w:ilvl w:val="0"/>
          <w:numId w:val="17"/>
        </w:numPr>
        <w:spacing w:after="28" w:line="251" w:lineRule="auto"/>
        <w:jc w:val="both"/>
      </w:pPr>
      <w:proofErr w:type="spellStart"/>
      <w:r w:rsidRPr="00153D55">
        <w:rPr>
          <w:rFonts w:ascii="Tahoma" w:eastAsia="Tahoma" w:hAnsi="Tahoma" w:cs="Tahoma"/>
          <w:sz w:val="21"/>
        </w:rPr>
        <w:t>Tecnost</w:t>
      </w:r>
      <w:proofErr w:type="spellEnd"/>
      <w:r w:rsidRPr="00153D55">
        <w:rPr>
          <w:rFonts w:ascii="Tahoma" w:eastAsia="Tahoma" w:hAnsi="Tahoma" w:cs="Tahoma"/>
          <w:sz w:val="21"/>
        </w:rPr>
        <w:t xml:space="preserve"> za </w:t>
      </w:r>
      <w:proofErr w:type="spellStart"/>
      <w:r w:rsidRPr="00153D55">
        <w:rPr>
          <w:rFonts w:ascii="Tahoma" w:eastAsia="Tahoma" w:hAnsi="Tahoma" w:cs="Tahoma"/>
          <w:sz w:val="21"/>
        </w:rPr>
        <w:t>hladenje</w:t>
      </w:r>
      <w:proofErr w:type="spellEnd"/>
      <w:r w:rsidRPr="00153D55">
        <w:rPr>
          <w:rFonts w:ascii="Tahoma" w:eastAsia="Tahoma" w:hAnsi="Tahoma" w:cs="Tahoma"/>
          <w:sz w:val="21"/>
        </w:rPr>
        <w:t xml:space="preserve"> (2 litra) -</w:t>
      </w:r>
      <w:r w:rsidRPr="00153D55">
        <w:rPr>
          <w:rFonts w:ascii="Arial" w:eastAsia="Arial" w:hAnsi="Arial" w:cs="Arial"/>
          <w:sz w:val="21"/>
        </w:rPr>
        <w:t xml:space="preserve"> </w:t>
      </w:r>
      <w:r w:rsidRPr="00153D55">
        <w:rPr>
          <w:rFonts w:ascii="Tahoma" w:eastAsia="Tahoma" w:hAnsi="Tahoma" w:cs="Tahoma"/>
          <w:sz w:val="21"/>
        </w:rPr>
        <w:t xml:space="preserve">pod </w:t>
      </w:r>
      <w:proofErr w:type="spellStart"/>
      <w:r w:rsidRPr="00153D55">
        <w:rPr>
          <w:rFonts w:ascii="Tahoma" w:eastAsia="Tahoma" w:hAnsi="Tahoma" w:cs="Tahoma"/>
          <w:sz w:val="21"/>
        </w:rPr>
        <w:t>tackom</w:t>
      </w:r>
      <w:proofErr w:type="spellEnd"/>
      <w:r w:rsidRPr="00153D55">
        <w:rPr>
          <w:rFonts w:ascii="Tahoma" w:eastAsia="Tahoma" w:hAnsi="Tahoma" w:cs="Tahoma"/>
          <w:sz w:val="21"/>
        </w:rPr>
        <w:t xml:space="preserve"> b): </w:t>
      </w:r>
    </w:p>
    <w:p w14:paraId="499BE83E" w14:textId="77777777" w:rsidR="006028C5" w:rsidRDefault="00000000" w:rsidP="00153D55">
      <w:pPr>
        <w:pStyle w:val="ListParagraph"/>
        <w:numPr>
          <w:ilvl w:val="0"/>
          <w:numId w:val="17"/>
        </w:numPr>
        <w:spacing w:after="28" w:line="251" w:lineRule="auto"/>
        <w:jc w:val="both"/>
      </w:pPr>
      <w:proofErr w:type="spellStart"/>
      <w:r w:rsidRPr="00153D55">
        <w:rPr>
          <w:rFonts w:ascii="Tahoma" w:eastAsia="Tahoma" w:hAnsi="Tahoma" w:cs="Tahoma"/>
          <w:sz w:val="21"/>
        </w:rPr>
        <w:t>zaptivni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  <w:proofErr w:type="spellStart"/>
      <w:r w:rsidRPr="00153D55">
        <w:rPr>
          <w:rFonts w:ascii="Tahoma" w:eastAsia="Tahoma" w:hAnsi="Tahoma" w:cs="Tahoma"/>
          <w:sz w:val="21"/>
        </w:rPr>
        <w:t>materijal</w:t>
      </w:r>
      <w:proofErr w:type="spellEnd"/>
      <w:r w:rsidRPr="00153D55">
        <w:rPr>
          <w:rFonts w:ascii="Tahoma" w:eastAsia="Tahoma" w:hAnsi="Tahoma" w:cs="Tahoma"/>
          <w:sz w:val="21"/>
        </w:rPr>
        <w:t xml:space="preserve"> za motor </w:t>
      </w:r>
      <w:proofErr w:type="spellStart"/>
      <w:r w:rsidRPr="00153D55">
        <w:rPr>
          <w:rFonts w:ascii="Tahoma" w:eastAsia="Tahoma" w:hAnsi="Tahoma" w:cs="Tahoma"/>
          <w:sz w:val="21"/>
        </w:rPr>
        <w:t>komplet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</w:p>
    <w:p w14:paraId="7D2967B7" w14:textId="77777777" w:rsidR="006028C5" w:rsidRDefault="00000000" w:rsidP="00153D55">
      <w:pPr>
        <w:pStyle w:val="ListParagraph"/>
        <w:numPr>
          <w:ilvl w:val="0"/>
          <w:numId w:val="17"/>
        </w:numPr>
        <w:spacing w:after="28" w:line="251" w:lineRule="auto"/>
        <w:jc w:val="both"/>
      </w:pPr>
      <w:proofErr w:type="spellStart"/>
      <w:r w:rsidRPr="00153D55">
        <w:rPr>
          <w:rFonts w:ascii="Tahoma" w:eastAsia="Tahoma" w:hAnsi="Tahoma" w:cs="Tahoma"/>
          <w:sz w:val="21"/>
        </w:rPr>
        <w:t>ulje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  <w:proofErr w:type="spellStart"/>
      <w:r w:rsidRPr="00153D55">
        <w:rPr>
          <w:rFonts w:ascii="Tahoma" w:eastAsia="Tahoma" w:hAnsi="Tahoma" w:cs="Tahoma"/>
          <w:sz w:val="21"/>
        </w:rPr>
        <w:t>visokog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  <w:proofErr w:type="spellStart"/>
      <w:r w:rsidRPr="00153D55">
        <w:rPr>
          <w:rFonts w:ascii="Tahoma" w:eastAsia="Tahoma" w:hAnsi="Tahoma" w:cs="Tahoma"/>
          <w:sz w:val="21"/>
        </w:rPr>
        <w:t>kvaliteta</w:t>
      </w:r>
      <w:proofErr w:type="spellEnd"/>
      <w:r w:rsidRPr="00153D55">
        <w:rPr>
          <w:rFonts w:ascii="Tahoma" w:eastAsia="Tahoma" w:hAnsi="Tahoma" w:cs="Tahoma"/>
          <w:sz w:val="21"/>
        </w:rPr>
        <w:t xml:space="preserve"> (</w:t>
      </w:r>
      <w:proofErr w:type="spellStart"/>
      <w:r w:rsidRPr="00153D55">
        <w:rPr>
          <w:rFonts w:ascii="Tahoma" w:eastAsia="Tahoma" w:hAnsi="Tahoma" w:cs="Tahoma"/>
          <w:sz w:val="21"/>
        </w:rPr>
        <w:t>cijela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  <w:proofErr w:type="spellStart"/>
      <w:r w:rsidRPr="00153D55">
        <w:rPr>
          <w:rFonts w:ascii="Tahoma" w:eastAsia="Tahoma" w:hAnsi="Tahoma" w:cs="Tahoma"/>
          <w:sz w:val="21"/>
        </w:rPr>
        <w:t>kolicina</w:t>
      </w:r>
      <w:proofErr w:type="spellEnd"/>
      <w:r w:rsidRPr="00153D55">
        <w:rPr>
          <w:rFonts w:ascii="Tahoma" w:eastAsia="Tahoma" w:hAnsi="Tahoma" w:cs="Tahoma"/>
          <w:sz w:val="21"/>
        </w:rPr>
        <w:t xml:space="preserve">) </w:t>
      </w:r>
    </w:p>
    <w:p w14:paraId="387CC57A" w14:textId="77777777" w:rsidR="006028C5" w:rsidRDefault="00000000" w:rsidP="00153D55">
      <w:pPr>
        <w:pStyle w:val="ListParagraph"/>
        <w:numPr>
          <w:ilvl w:val="0"/>
          <w:numId w:val="17"/>
        </w:numPr>
        <w:spacing w:after="28" w:line="251" w:lineRule="auto"/>
        <w:jc w:val="both"/>
      </w:pPr>
      <w:r w:rsidRPr="00153D55">
        <w:rPr>
          <w:rFonts w:ascii="Tahoma" w:eastAsia="Tahoma" w:hAnsi="Tahoma" w:cs="Tahoma"/>
          <w:sz w:val="21"/>
        </w:rPr>
        <w:t xml:space="preserve">filter za </w:t>
      </w:r>
      <w:proofErr w:type="spellStart"/>
      <w:r w:rsidRPr="00153D55">
        <w:rPr>
          <w:rFonts w:ascii="Tahoma" w:eastAsia="Tahoma" w:hAnsi="Tahoma" w:cs="Tahoma"/>
          <w:sz w:val="21"/>
        </w:rPr>
        <w:t>ulje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</w:p>
    <w:p w14:paraId="25B0A5AD" w14:textId="77777777" w:rsidR="006028C5" w:rsidRDefault="00000000" w:rsidP="00153D55">
      <w:pPr>
        <w:pStyle w:val="ListParagraph"/>
        <w:numPr>
          <w:ilvl w:val="0"/>
          <w:numId w:val="17"/>
        </w:numPr>
        <w:spacing w:after="28" w:line="251" w:lineRule="auto"/>
        <w:jc w:val="both"/>
      </w:pPr>
      <w:proofErr w:type="spellStart"/>
      <w:r w:rsidRPr="00153D55">
        <w:rPr>
          <w:rFonts w:ascii="Tahoma" w:eastAsia="Tahoma" w:hAnsi="Tahoma" w:cs="Tahoma"/>
          <w:sz w:val="21"/>
        </w:rPr>
        <w:t>tecnost</w:t>
      </w:r>
      <w:proofErr w:type="spellEnd"/>
      <w:r w:rsidRPr="00153D55">
        <w:rPr>
          <w:rFonts w:ascii="Tahoma" w:eastAsia="Tahoma" w:hAnsi="Tahoma" w:cs="Tahoma"/>
          <w:sz w:val="21"/>
        </w:rPr>
        <w:t xml:space="preserve"> za </w:t>
      </w:r>
      <w:proofErr w:type="spellStart"/>
      <w:r w:rsidRPr="00153D55">
        <w:rPr>
          <w:rFonts w:ascii="Tahoma" w:eastAsia="Tahoma" w:hAnsi="Tahoma" w:cs="Tahoma"/>
          <w:sz w:val="21"/>
        </w:rPr>
        <w:t>hladenje</w:t>
      </w:r>
      <w:proofErr w:type="spellEnd"/>
      <w:r w:rsidRPr="00153D55">
        <w:rPr>
          <w:rFonts w:ascii="Tahoma" w:eastAsia="Tahoma" w:hAnsi="Tahoma" w:cs="Tahoma"/>
          <w:sz w:val="21"/>
        </w:rPr>
        <w:t xml:space="preserve"> (</w:t>
      </w:r>
      <w:proofErr w:type="spellStart"/>
      <w:r w:rsidRPr="00153D55">
        <w:rPr>
          <w:rFonts w:ascii="Tahoma" w:eastAsia="Tahoma" w:hAnsi="Tahoma" w:cs="Tahoma"/>
          <w:sz w:val="21"/>
        </w:rPr>
        <w:t>cijela</w:t>
      </w:r>
      <w:proofErr w:type="spellEnd"/>
      <w:r w:rsidRPr="00153D55">
        <w:rPr>
          <w:rFonts w:ascii="Tahoma" w:eastAsia="Tahoma" w:hAnsi="Tahoma" w:cs="Tahoma"/>
          <w:sz w:val="21"/>
        </w:rPr>
        <w:t xml:space="preserve"> </w:t>
      </w:r>
      <w:proofErr w:type="spellStart"/>
      <w:r w:rsidRPr="00153D55">
        <w:rPr>
          <w:rFonts w:ascii="Tahoma" w:eastAsia="Tahoma" w:hAnsi="Tahoma" w:cs="Tahoma"/>
          <w:sz w:val="21"/>
        </w:rPr>
        <w:t>kolicina</w:t>
      </w:r>
      <w:proofErr w:type="spellEnd"/>
      <w:r w:rsidRPr="00153D55">
        <w:rPr>
          <w:rFonts w:ascii="Tahoma" w:eastAsia="Tahoma" w:hAnsi="Tahoma" w:cs="Tahoma"/>
          <w:sz w:val="21"/>
        </w:rPr>
        <w:t xml:space="preserve">) </w:t>
      </w:r>
    </w:p>
    <w:p w14:paraId="04D094D9" w14:textId="77777777" w:rsidR="006028C5" w:rsidRDefault="00000000">
      <w:pPr>
        <w:numPr>
          <w:ilvl w:val="0"/>
          <w:numId w:val="12"/>
        </w:numPr>
        <w:spacing w:after="0" w:line="259" w:lineRule="auto"/>
        <w:ind w:hanging="394"/>
        <w:jc w:val="both"/>
      </w:pP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elemente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proizvodjac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vozila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predvidja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zamjenu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prilikom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50EB08BF" w14:textId="77777777" w:rsidR="006028C5" w:rsidRDefault="00000000">
      <w:pPr>
        <w:spacing w:after="28" w:line="251" w:lineRule="auto"/>
        <w:ind w:left="1075"/>
        <w:jc w:val="both"/>
      </w:pPr>
      <w:proofErr w:type="spellStart"/>
      <w:r>
        <w:rPr>
          <w:rFonts w:ascii="Tahoma" w:eastAsia="Tahoma" w:hAnsi="Tahoma" w:cs="Tahoma"/>
          <w:sz w:val="21"/>
        </w:rPr>
        <w:t>demontaze</w:t>
      </w:r>
      <w:proofErr w:type="spellEnd"/>
      <w:r>
        <w:rPr>
          <w:rFonts w:ascii="Tahoma" w:eastAsia="Tahoma" w:hAnsi="Tahoma" w:cs="Tahoma"/>
          <w:sz w:val="21"/>
        </w:rPr>
        <w:t xml:space="preserve"> (</w:t>
      </w:r>
      <w:proofErr w:type="spellStart"/>
      <w:r>
        <w:rPr>
          <w:rFonts w:ascii="Tahoma" w:eastAsia="Tahoma" w:hAnsi="Tahoma" w:cs="Tahoma"/>
          <w:sz w:val="21"/>
        </w:rPr>
        <w:t>zavrtnji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glave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zavrtnji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klipnjace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si</w:t>
      </w:r>
      <w:proofErr w:type="spellEnd"/>
      <w:r>
        <w:rPr>
          <w:rFonts w:ascii="Tahoma" w:eastAsia="Tahoma" w:hAnsi="Tahoma" w:cs="Tahoma"/>
          <w:sz w:val="21"/>
        </w:rPr>
        <w:t xml:space="preserve">.). </w:t>
      </w:r>
    </w:p>
    <w:p w14:paraId="63BB5EE7" w14:textId="77777777" w:rsidR="006028C5" w:rsidRDefault="00000000">
      <w:pPr>
        <w:spacing w:after="15" w:line="259" w:lineRule="auto"/>
        <w:ind w:left="1080" w:firstLine="0"/>
      </w:pPr>
      <w:r>
        <w:rPr>
          <w:rFonts w:ascii="Tahoma" w:eastAsia="Tahoma" w:hAnsi="Tahoma" w:cs="Tahoma"/>
          <w:sz w:val="21"/>
        </w:rPr>
        <w:t xml:space="preserve"> </w:t>
      </w:r>
    </w:p>
    <w:p w14:paraId="2634A3C1" w14:textId="77777777" w:rsidR="006028C5" w:rsidRDefault="00000000">
      <w:pPr>
        <w:numPr>
          <w:ilvl w:val="0"/>
          <w:numId w:val="12"/>
        </w:numPr>
        <w:spacing w:after="28" w:line="251" w:lineRule="auto"/>
        <w:ind w:hanging="394"/>
        <w:jc w:val="both"/>
      </w:pPr>
      <w:r>
        <w:rPr>
          <w:rFonts w:ascii="Tahoma" w:eastAsia="Tahoma" w:hAnsi="Tahoma" w:cs="Tahoma"/>
          <w:sz w:val="21"/>
        </w:rPr>
        <w:t xml:space="preserve">pod </w:t>
      </w:r>
      <w:proofErr w:type="spellStart"/>
      <w:r>
        <w:rPr>
          <w:rFonts w:ascii="Tahoma" w:eastAsia="Tahoma" w:hAnsi="Tahoma" w:cs="Tahoma"/>
          <w:sz w:val="21"/>
        </w:rPr>
        <w:t>tackom</w:t>
      </w:r>
      <w:proofErr w:type="spellEnd"/>
      <w:r>
        <w:rPr>
          <w:rFonts w:ascii="Tahoma" w:eastAsia="Tahoma" w:hAnsi="Tahoma" w:cs="Tahoma"/>
          <w:sz w:val="21"/>
        </w:rPr>
        <w:t xml:space="preserve"> c): </w:t>
      </w:r>
    </w:p>
    <w:p w14:paraId="4C7AE2CD" w14:textId="77777777" w:rsidR="006028C5" w:rsidRDefault="00000000">
      <w:pPr>
        <w:numPr>
          <w:ilvl w:val="0"/>
          <w:numId w:val="13"/>
        </w:numPr>
        <w:spacing w:after="28" w:line="251" w:lineRule="auto"/>
        <w:ind w:hanging="168"/>
        <w:jc w:val="both"/>
      </w:pPr>
      <w:proofErr w:type="spellStart"/>
      <w:r>
        <w:rPr>
          <w:rFonts w:ascii="Tahoma" w:eastAsia="Tahoma" w:hAnsi="Tahoma" w:cs="Tahoma"/>
          <w:sz w:val="21"/>
        </w:rPr>
        <w:t>zaptivni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materijal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215BBB73" w14:textId="77777777" w:rsidR="006028C5" w:rsidRDefault="00000000">
      <w:pPr>
        <w:numPr>
          <w:ilvl w:val="0"/>
          <w:numId w:val="13"/>
        </w:numPr>
        <w:spacing w:after="28" w:line="251" w:lineRule="auto"/>
        <w:ind w:hanging="168"/>
        <w:jc w:val="both"/>
      </w:pPr>
      <w:proofErr w:type="spellStart"/>
      <w:r>
        <w:rPr>
          <w:rFonts w:ascii="Tahoma" w:eastAsia="Tahoma" w:hAnsi="Tahoma" w:cs="Tahoma"/>
          <w:sz w:val="21"/>
        </w:rPr>
        <w:t>ulje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menjaca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diferencijala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visokog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kvaliteta</w:t>
      </w:r>
      <w:proofErr w:type="spellEnd"/>
      <w:r>
        <w:rPr>
          <w:rFonts w:ascii="Tahoma" w:eastAsia="Tahoma" w:hAnsi="Tahoma" w:cs="Tahoma"/>
          <w:sz w:val="21"/>
        </w:rPr>
        <w:t xml:space="preserve"> u </w:t>
      </w:r>
      <w:proofErr w:type="spellStart"/>
      <w:r>
        <w:rPr>
          <w:rFonts w:ascii="Tahoma" w:eastAsia="Tahoma" w:hAnsi="Tahoma" w:cs="Tahoma"/>
          <w:sz w:val="21"/>
        </w:rPr>
        <w:t>cjelosti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5732F09C" w14:textId="77777777" w:rsidR="006028C5" w:rsidRDefault="00000000">
      <w:pPr>
        <w:numPr>
          <w:ilvl w:val="0"/>
          <w:numId w:val="13"/>
        </w:numPr>
        <w:spacing w:after="0" w:line="251" w:lineRule="auto"/>
        <w:ind w:hanging="168"/>
        <w:jc w:val="both"/>
      </w:pPr>
      <w:proofErr w:type="spellStart"/>
      <w:r>
        <w:rPr>
          <w:rFonts w:ascii="Tahoma" w:eastAsia="Tahoma" w:hAnsi="Tahoma" w:cs="Tahoma"/>
          <w:sz w:val="21"/>
        </w:rPr>
        <w:t>elementi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predvidja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proizvodjac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proofErr w:type="gramStart"/>
      <w:r>
        <w:rPr>
          <w:rFonts w:ascii="Tahoma" w:eastAsia="Tahoma" w:hAnsi="Tahoma" w:cs="Tahoma"/>
          <w:sz w:val="21"/>
        </w:rPr>
        <w:t>zamjenu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prilikom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demotaze</w:t>
      </w:r>
      <w:proofErr w:type="spellEnd"/>
      <w:r>
        <w:rPr>
          <w:rFonts w:ascii="Tahoma" w:eastAsia="Tahoma" w:hAnsi="Tahoma" w:cs="Tahoma"/>
          <w:sz w:val="21"/>
        </w:rPr>
        <w:t xml:space="preserve"> (</w:t>
      </w:r>
      <w:proofErr w:type="spellStart"/>
      <w:r>
        <w:rPr>
          <w:rFonts w:ascii="Tahoma" w:eastAsia="Tahoma" w:hAnsi="Tahoma" w:cs="Tahoma"/>
          <w:sz w:val="21"/>
        </w:rPr>
        <w:t>razni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zavrtnjii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si</w:t>
      </w:r>
      <w:proofErr w:type="spellEnd"/>
      <w:r>
        <w:rPr>
          <w:rFonts w:ascii="Tahoma" w:eastAsia="Tahoma" w:hAnsi="Tahoma" w:cs="Tahoma"/>
          <w:sz w:val="21"/>
        </w:rPr>
        <w:t xml:space="preserve">.). </w:t>
      </w:r>
    </w:p>
    <w:p w14:paraId="58457599" w14:textId="77777777" w:rsidR="006028C5" w:rsidRDefault="00000000">
      <w:pPr>
        <w:spacing w:after="63" w:line="251" w:lineRule="auto"/>
        <w:ind w:left="1075"/>
        <w:jc w:val="both"/>
      </w:pPr>
      <w:r>
        <w:rPr>
          <w:rFonts w:ascii="Tahoma" w:eastAsia="Tahoma" w:hAnsi="Tahoma" w:cs="Tahoma"/>
          <w:sz w:val="21"/>
        </w:rPr>
        <w:t xml:space="preserve">Pored toga, </w:t>
      </w:r>
      <w:proofErr w:type="spellStart"/>
      <w:r>
        <w:rPr>
          <w:rFonts w:ascii="Tahoma" w:eastAsia="Tahoma" w:hAnsi="Tahoma" w:cs="Tahoma"/>
          <w:sz w:val="21"/>
        </w:rPr>
        <w:t>vozač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čije</w:t>
      </w:r>
      <w:proofErr w:type="spellEnd"/>
      <w:r>
        <w:rPr>
          <w:rFonts w:ascii="Tahoma" w:eastAsia="Tahoma" w:hAnsi="Tahoma" w:cs="Tahoma"/>
          <w:sz w:val="21"/>
        </w:rPr>
        <w:t xml:space="preserve"> je </w:t>
      </w:r>
      <w:proofErr w:type="spellStart"/>
      <w:r>
        <w:rPr>
          <w:rFonts w:ascii="Tahoma" w:eastAsia="Tahoma" w:hAnsi="Tahoma" w:cs="Tahoma"/>
          <w:sz w:val="21"/>
        </w:rPr>
        <w:t>vozilo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kontrolisano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ima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pravo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troskove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proizasle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kontroli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to za </w:t>
      </w:r>
      <w:proofErr w:type="spellStart"/>
      <w:r>
        <w:rPr>
          <w:rFonts w:ascii="Tahoma" w:eastAsia="Tahoma" w:hAnsi="Tahoma" w:cs="Tahoma"/>
          <w:sz w:val="21"/>
        </w:rPr>
        <w:t>sebe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jednog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mehaničara</w:t>
      </w:r>
      <w:proofErr w:type="spellEnd"/>
      <w:r>
        <w:rPr>
          <w:rFonts w:ascii="Tahoma" w:eastAsia="Tahoma" w:hAnsi="Tahoma" w:cs="Tahoma"/>
          <w:sz w:val="21"/>
        </w:rPr>
        <w:t xml:space="preserve">: </w:t>
      </w:r>
    </w:p>
    <w:p w14:paraId="7BBD621E" w14:textId="77777777" w:rsidR="006028C5" w:rsidRDefault="00000000">
      <w:pPr>
        <w:spacing w:after="28" w:line="251" w:lineRule="auto"/>
        <w:ind w:left="1075"/>
        <w:jc w:val="both"/>
      </w:pPr>
      <w:r>
        <w:rPr>
          <w:rFonts w:ascii="Tahoma" w:eastAsia="Tahoma" w:hAnsi="Tahoma" w:cs="Tahoma"/>
          <w:sz w:val="21"/>
        </w:rPr>
        <w:t>-</w:t>
      </w:r>
      <w:r>
        <w:rPr>
          <w:rFonts w:ascii="Arial" w:eastAsia="Arial" w:hAnsi="Arial" w:cs="Arial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dnevnice</w:t>
      </w:r>
      <w:proofErr w:type="spellEnd"/>
      <w:r>
        <w:rPr>
          <w:rFonts w:ascii="Tahoma" w:eastAsia="Tahoma" w:hAnsi="Tahoma" w:cs="Tahoma"/>
          <w:sz w:val="21"/>
        </w:rPr>
        <w:t xml:space="preserve">  po</w:t>
      </w:r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cjenovniku</w:t>
      </w:r>
      <w:proofErr w:type="spellEnd"/>
      <w:r>
        <w:rPr>
          <w:rFonts w:ascii="Tahoma" w:eastAsia="Tahoma" w:hAnsi="Tahoma" w:cs="Tahoma"/>
          <w:sz w:val="21"/>
        </w:rPr>
        <w:t xml:space="preserve"> AKSCG, </w:t>
      </w:r>
    </w:p>
    <w:p w14:paraId="2B6A1C8D" w14:textId="77777777" w:rsidR="006028C5" w:rsidRDefault="00000000">
      <w:pPr>
        <w:spacing w:after="28" w:line="251" w:lineRule="auto"/>
        <w:jc w:val="both"/>
      </w:pPr>
      <w:proofErr w:type="spellStart"/>
      <w:r>
        <w:rPr>
          <w:rFonts w:ascii="Tahoma" w:eastAsia="Tahoma" w:hAnsi="Tahoma" w:cs="Tahoma"/>
          <w:sz w:val="21"/>
        </w:rPr>
        <w:t>prenociste</w:t>
      </w:r>
      <w:proofErr w:type="spellEnd"/>
      <w:r>
        <w:rPr>
          <w:rFonts w:ascii="Tahoma" w:eastAsia="Tahoma" w:hAnsi="Tahoma" w:cs="Tahoma"/>
          <w:sz w:val="21"/>
        </w:rPr>
        <w:t xml:space="preserve"> van </w:t>
      </w:r>
      <w:proofErr w:type="spellStart"/>
      <w:r>
        <w:rPr>
          <w:rFonts w:ascii="Tahoma" w:eastAsia="Tahoma" w:hAnsi="Tahoma" w:cs="Tahoma"/>
          <w:sz w:val="21"/>
        </w:rPr>
        <w:t>mjesta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boravka</w:t>
      </w:r>
      <w:proofErr w:type="spellEnd"/>
      <w:r>
        <w:rPr>
          <w:rFonts w:ascii="Tahoma" w:eastAsia="Tahoma" w:hAnsi="Tahoma" w:cs="Tahoma"/>
          <w:sz w:val="21"/>
        </w:rPr>
        <w:t xml:space="preserve">, po </w:t>
      </w:r>
      <w:proofErr w:type="spellStart"/>
      <w:r>
        <w:rPr>
          <w:rFonts w:ascii="Tahoma" w:eastAsia="Tahoma" w:hAnsi="Tahoma" w:cs="Tahoma"/>
          <w:sz w:val="21"/>
        </w:rPr>
        <w:t>prilozenom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računu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hotela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najvise</w:t>
      </w:r>
      <w:proofErr w:type="spellEnd"/>
      <w:r>
        <w:rPr>
          <w:rFonts w:ascii="Tahoma" w:eastAsia="Tahoma" w:hAnsi="Tahoma" w:cs="Tahoma"/>
          <w:sz w:val="21"/>
        </w:rPr>
        <w:t xml:space="preserve"> B </w:t>
      </w:r>
      <w:proofErr w:type="spellStart"/>
      <w:r>
        <w:rPr>
          <w:rFonts w:ascii="Tahoma" w:eastAsia="Tahoma" w:hAnsi="Tahoma" w:cs="Tahoma"/>
          <w:sz w:val="21"/>
        </w:rPr>
        <w:t>kategorije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20D6063F" w14:textId="77777777" w:rsidR="006028C5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Za </w:t>
      </w:r>
      <w:proofErr w:type="spellStart"/>
      <w:r>
        <w:rPr>
          <w:rFonts w:ascii="Arial" w:eastAsia="Arial" w:hAnsi="Arial" w:cs="Arial"/>
        </w:rPr>
        <w:t>sve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prigovore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provjere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organizator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dužan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voditi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evidenciju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troškova</w:t>
      </w:r>
      <w:proofErr w:type="spellEnd"/>
      <w:r>
        <w:rPr>
          <w:rFonts w:ascii="Arial" w:eastAsia="Arial" w:hAnsi="Arial" w:cs="Arial"/>
        </w:rPr>
        <w:t xml:space="preserve">. </w:t>
      </w:r>
    </w:p>
    <w:p w14:paraId="4DBA5B21" w14:textId="77777777" w:rsidR="006028C5" w:rsidRDefault="00000000">
      <w:pPr>
        <w:spacing w:after="19" w:line="259" w:lineRule="auto"/>
        <w:ind w:left="0" w:firstLine="0"/>
      </w:pPr>
      <w:r>
        <w:rPr>
          <w:rFonts w:ascii="Tahoma" w:eastAsia="Tahoma" w:hAnsi="Tahoma" w:cs="Tahoma"/>
          <w:b/>
          <w:sz w:val="21"/>
        </w:rPr>
        <w:t xml:space="preserve"> </w:t>
      </w:r>
    </w:p>
    <w:p w14:paraId="0146DC54" w14:textId="77777777" w:rsidR="006028C5" w:rsidRDefault="00000000">
      <w:pPr>
        <w:spacing w:after="0" w:line="250" w:lineRule="auto"/>
        <w:ind w:left="0" w:firstLine="0"/>
      </w:pPr>
      <w:r>
        <w:rPr>
          <w:rFonts w:ascii="Arial" w:eastAsia="Arial" w:hAnsi="Arial" w:cs="Arial"/>
          <w:b/>
        </w:rPr>
        <w:t xml:space="preserve">          </w:t>
      </w:r>
      <w:r w:rsidRPr="00153D55">
        <w:rPr>
          <w:rFonts w:ascii="Arial" w:eastAsia="Arial" w:hAnsi="Arial" w:cs="Arial"/>
          <w:bCs/>
        </w:rPr>
        <w:t>S</w:t>
      </w:r>
      <w:r>
        <w:rPr>
          <w:rFonts w:ascii="Tahoma" w:eastAsia="Tahoma" w:hAnsi="Tahoma" w:cs="Tahoma"/>
        </w:rPr>
        <w:t xml:space="preserve">amo </w:t>
      </w:r>
      <w:proofErr w:type="spellStart"/>
      <w:r>
        <w:rPr>
          <w:rFonts w:ascii="Tahoma" w:eastAsia="Tahoma" w:hAnsi="Tahoma" w:cs="Tahoma"/>
        </w:rPr>
        <w:t>Vozač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čije</w:t>
      </w:r>
      <w:proofErr w:type="spellEnd"/>
      <w:r>
        <w:rPr>
          <w:rFonts w:ascii="Tahoma" w:eastAsia="Tahoma" w:hAnsi="Tahoma" w:cs="Tahoma"/>
        </w:rPr>
        <w:t xml:space="preserve"> je </w:t>
      </w:r>
      <w:proofErr w:type="spellStart"/>
      <w:r>
        <w:rPr>
          <w:rFonts w:ascii="Tahoma" w:eastAsia="Tahoma" w:hAnsi="Tahoma" w:cs="Tahoma"/>
        </w:rPr>
        <w:t>vozilo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uložen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prigovor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i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njegov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mehaničar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prisustvuju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kontroli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obavezni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su</w:t>
      </w:r>
      <w:proofErr w:type="spellEnd"/>
      <w:proofErr w:type="gram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obavljati</w:t>
      </w:r>
      <w:proofErr w:type="spellEnd"/>
      <w:r>
        <w:rPr>
          <w:rFonts w:ascii="Tahoma" w:eastAsia="Tahoma" w:hAnsi="Tahoma" w:cs="Tahoma"/>
        </w:rPr>
        <w:t xml:space="preserve">   </w:t>
      </w:r>
      <w:proofErr w:type="spellStart"/>
      <w:r>
        <w:rPr>
          <w:rFonts w:ascii="Tahoma" w:eastAsia="Tahoma" w:hAnsi="Tahoma" w:cs="Tahoma"/>
        </w:rPr>
        <w:t>sve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mehaničarske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poslove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svrhom</w:t>
      </w:r>
      <w:proofErr w:type="spellEnd"/>
      <w:r>
        <w:rPr>
          <w:rFonts w:ascii="Tahoma" w:eastAsia="Tahoma" w:hAnsi="Tahoma" w:cs="Tahoma"/>
        </w:rPr>
        <w:t xml:space="preserve"> da </w:t>
      </w:r>
      <w:proofErr w:type="spellStart"/>
      <w:r>
        <w:rPr>
          <w:rFonts w:ascii="Tahoma" w:eastAsia="Tahoma" w:hAnsi="Tahoma" w:cs="Tahoma"/>
        </w:rPr>
        <w:t>djelove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koje</w:t>
      </w:r>
      <w:proofErr w:type="spellEnd"/>
      <w:r>
        <w:rPr>
          <w:rFonts w:ascii="Tahoma" w:eastAsia="Tahoma" w:hAnsi="Tahoma" w:cs="Tahoma"/>
        </w:rPr>
        <w:t xml:space="preserve"> je </w:t>
      </w:r>
      <w:proofErr w:type="spellStart"/>
      <w:r>
        <w:rPr>
          <w:rFonts w:ascii="Tahoma" w:eastAsia="Tahoma" w:hAnsi="Tahoma" w:cs="Tahoma"/>
        </w:rPr>
        <w:t>uložen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prigovor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stavi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na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uvid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komisiji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Vozač</w:t>
      </w:r>
      <w:proofErr w:type="spellEnd"/>
      <w:r>
        <w:rPr>
          <w:rFonts w:ascii="Tahoma" w:eastAsia="Tahoma" w:hAnsi="Tahoma" w:cs="Tahoma"/>
        </w:rPr>
        <w:t xml:space="preserve"> je </w:t>
      </w:r>
      <w:proofErr w:type="spellStart"/>
      <w:r>
        <w:rPr>
          <w:rFonts w:ascii="Tahoma" w:eastAsia="Tahoma" w:hAnsi="Tahoma" w:cs="Tahoma"/>
        </w:rPr>
        <w:t>također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obavezan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osigurati</w:t>
      </w:r>
      <w:proofErr w:type="spellEnd"/>
      <w:r>
        <w:rPr>
          <w:rFonts w:ascii="Tahoma" w:eastAsia="Tahoma" w:hAnsi="Tahoma" w:cs="Tahoma"/>
        </w:rPr>
        <w:t xml:space="preserve"> sav </w:t>
      </w:r>
      <w:proofErr w:type="spellStart"/>
      <w:r>
        <w:rPr>
          <w:rFonts w:ascii="Tahoma" w:eastAsia="Tahoma" w:hAnsi="Tahoma" w:cs="Tahoma"/>
        </w:rPr>
        <w:t>specijalni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alat</w:t>
      </w:r>
      <w:proofErr w:type="spellEnd"/>
      <w:r>
        <w:rPr>
          <w:rFonts w:ascii="Tahoma" w:eastAsia="Tahoma" w:hAnsi="Tahoma" w:cs="Tahoma"/>
        </w:rPr>
        <w:t xml:space="preserve"> koji je </w:t>
      </w:r>
      <w:proofErr w:type="spellStart"/>
      <w:r>
        <w:rPr>
          <w:rFonts w:ascii="Tahoma" w:eastAsia="Tahoma" w:hAnsi="Tahoma" w:cs="Tahoma"/>
        </w:rPr>
        <w:t>potreban</w:t>
      </w:r>
      <w:proofErr w:type="spellEnd"/>
      <w:r>
        <w:rPr>
          <w:rFonts w:ascii="Tahoma" w:eastAsia="Tahoma" w:hAnsi="Tahoma" w:cs="Tahoma"/>
        </w:rPr>
        <w:t xml:space="preserve"> za </w:t>
      </w:r>
      <w:proofErr w:type="spellStart"/>
      <w:r>
        <w:rPr>
          <w:rFonts w:ascii="Tahoma" w:eastAsia="Tahoma" w:hAnsi="Tahoma" w:cs="Tahoma"/>
        </w:rPr>
        <w:t>kontrolu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svog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vozila</w:t>
      </w:r>
      <w:proofErr w:type="spellEnd"/>
      <w:r>
        <w:rPr>
          <w:rFonts w:ascii="Tahoma" w:eastAsia="Tahoma" w:hAnsi="Tahoma" w:cs="Tahoma"/>
        </w:rPr>
        <w:t xml:space="preserve">. </w:t>
      </w:r>
    </w:p>
    <w:p w14:paraId="167F461B" w14:textId="77777777" w:rsidR="006028C5" w:rsidRDefault="00000000">
      <w:pPr>
        <w:spacing w:after="0" w:line="259" w:lineRule="auto"/>
        <w:ind w:left="0" w:firstLine="0"/>
      </w:pPr>
      <w:r>
        <w:rPr>
          <w:rFonts w:ascii="Tahoma" w:eastAsia="Tahoma" w:hAnsi="Tahoma" w:cs="Tahoma"/>
          <w:sz w:val="20"/>
        </w:rPr>
        <w:t xml:space="preserve"> </w:t>
      </w:r>
    </w:p>
    <w:p w14:paraId="2BB12725" w14:textId="77777777" w:rsidR="006028C5" w:rsidRDefault="00000000">
      <w:pPr>
        <w:spacing w:after="0" w:line="251" w:lineRule="auto"/>
        <w:ind w:left="41" w:firstLine="698"/>
        <w:jc w:val="both"/>
      </w:pPr>
      <w:r>
        <w:rPr>
          <w:rFonts w:ascii="Tahoma" w:eastAsia="Tahoma" w:hAnsi="Tahoma" w:cs="Tahoma"/>
          <w:sz w:val="21"/>
        </w:rPr>
        <w:t xml:space="preserve">U </w:t>
      </w:r>
      <w:proofErr w:type="spellStart"/>
      <w:r>
        <w:rPr>
          <w:rFonts w:ascii="Tahoma" w:eastAsia="Tahoma" w:hAnsi="Tahoma" w:cs="Tahoma"/>
          <w:sz w:val="21"/>
        </w:rPr>
        <w:t>slučaju</w:t>
      </w:r>
      <w:proofErr w:type="spellEnd"/>
      <w:r>
        <w:rPr>
          <w:rFonts w:ascii="Tahoma" w:eastAsia="Tahoma" w:hAnsi="Tahoma" w:cs="Tahoma"/>
          <w:sz w:val="21"/>
        </w:rPr>
        <w:t xml:space="preserve"> da </w:t>
      </w:r>
      <w:proofErr w:type="spellStart"/>
      <w:r>
        <w:rPr>
          <w:rFonts w:ascii="Tahoma" w:eastAsia="Tahoma" w:hAnsi="Tahoma" w:cs="Tahoma"/>
          <w:sz w:val="21"/>
        </w:rPr>
        <w:t>neko</w:t>
      </w:r>
      <w:proofErr w:type="spellEnd"/>
      <w:r>
        <w:rPr>
          <w:rFonts w:ascii="Tahoma" w:eastAsia="Tahoma" w:hAnsi="Tahoma" w:cs="Tahoma"/>
          <w:sz w:val="21"/>
        </w:rPr>
        <w:t xml:space="preserve"> od </w:t>
      </w:r>
      <w:proofErr w:type="spellStart"/>
      <w:r>
        <w:rPr>
          <w:rFonts w:ascii="Tahoma" w:eastAsia="Tahoma" w:hAnsi="Tahoma" w:cs="Tahoma"/>
          <w:sz w:val="21"/>
        </w:rPr>
        <w:t>vozaca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zahtijeva</w:t>
      </w:r>
      <w:proofErr w:type="spellEnd"/>
      <w:r>
        <w:rPr>
          <w:rFonts w:ascii="Tahoma" w:eastAsia="Tahoma" w:hAnsi="Tahoma" w:cs="Tahoma"/>
          <w:sz w:val="21"/>
        </w:rPr>
        <w:t xml:space="preserve"> da se </w:t>
      </w:r>
      <w:proofErr w:type="spellStart"/>
      <w:r>
        <w:rPr>
          <w:rFonts w:ascii="Tahoma" w:eastAsia="Tahoma" w:hAnsi="Tahoma" w:cs="Tahoma"/>
          <w:sz w:val="21"/>
        </w:rPr>
        <w:t>kontrola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vozila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obavi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nekom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drugom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mjestu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od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onog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koje</w:t>
      </w:r>
      <w:proofErr w:type="spellEnd"/>
      <w:r>
        <w:rPr>
          <w:rFonts w:ascii="Tahoma" w:eastAsia="Tahoma" w:hAnsi="Tahoma" w:cs="Tahoma"/>
          <w:sz w:val="21"/>
        </w:rPr>
        <w:t xml:space="preserve"> je </w:t>
      </w:r>
      <w:proofErr w:type="spellStart"/>
      <w:r>
        <w:rPr>
          <w:rFonts w:ascii="Tahoma" w:eastAsia="Tahoma" w:hAnsi="Tahoma" w:cs="Tahoma"/>
          <w:sz w:val="21"/>
        </w:rPr>
        <w:t>predvidio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organizator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svi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proizasli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promjene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mjesta</w:t>
      </w:r>
      <w:proofErr w:type="spellEnd"/>
      <w:r>
        <w:rPr>
          <w:rFonts w:ascii="Tahoma" w:eastAsia="Tahoma" w:hAnsi="Tahoma" w:cs="Tahoma"/>
          <w:sz w:val="21"/>
        </w:rPr>
        <w:t xml:space="preserve"> (</w:t>
      </w:r>
      <w:proofErr w:type="spellStart"/>
      <w:r>
        <w:rPr>
          <w:rFonts w:ascii="Tahoma" w:eastAsia="Tahoma" w:hAnsi="Tahoma" w:cs="Tahoma"/>
          <w:sz w:val="21"/>
        </w:rPr>
        <w:t>slep</w:t>
      </w:r>
      <w:proofErr w:type="spellEnd"/>
      <w:r>
        <w:rPr>
          <w:rFonts w:ascii="Tahoma" w:eastAsia="Tahoma" w:hAnsi="Tahoma" w:cs="Tahoma"/>
          <w:sz w:val="21"/>
        </w:rPr>
        <w:t xml:space="preserve">- </w:t>
      </w:r>
      <w:proofErr w:type="spellStart"/>
      <w:r>
        <w:rPr>
          <w:rFonts w:ascii="Tahoma" w:eastAsia="Tahoma" w:hAnsi="Tahoma" w:cs="Tahoma"/>
          <w:sz w:val="21"/>
        </w:rPr>
        <w:t>sluzba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dodatne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dnevnice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prevoz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si</w:t>
      </w:r>
      <w:proofErr w:type="spellEnd"/>
      <w:r>
        <w:rPr>
          <w:rFonts w:ascii="Tahoma" w:eastAsia="Tahoma" w:hAnsi="Tahoma" w:cs="Tahoma"/>
          <w:sz w:val="21"/>
        </w:rPr>
        <w:t xml:space="preserve">.), </w:t>
      </w:r>
      <w:proofErr w:type="spellStart"/>
      <w:r>
        <w:rPr>
          <w:rFonts w:ascii="Tahoma" w:eastAsia="Tahoma" w:hAnsi="Tahoma" w:cs="Tahoma"/>
          <w:sz w:val="21"/>
        </w:rPr>
        <w:t>padaju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racun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tog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vozaca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, bez </w:t>
      </w:r>
      <w:proofErr w:type="spellStart"/>
      <w:r>
        <w:rPr>
          <w:rFonts w:ascii="Tahoma" w:eastAsia="Tahoma" w:hAnsi="Tahoma" w:cs="Tahoma"/>
          <w:sz w:val="21"/>
        </w:rPr>
        <w:t>obzira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ishod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kontrole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4637714C" w14:textId="77777777" w:rsidR="006028C5" w:rsidRDefault="00000000">
      <w:pPr>
        <w:spacing w:after="2" w:line="240" w:lineRule="auto"/>
        <w:ind w:left="0" w:right="430" w:firstLine="0"/>
      </w:pPr>
      <w:r>
        <w:rPr>
          <w:rFonts w:ascii="Tahoma" w:eastAsia="Tahoma" w:hAnsi="Tahoma" w:cs="Tahoma"/>
          <w:sz w:val="20"/>
        </w:rPr>
        <w:t xml:space="preserve">          </w:t>
      </w:r>
      <w:proofErr w:type="spellStart"/>
      <w:r>
        <w:rPr>
          <w:rFonts w:ascii="Tahoma" w:eastAsia="Tahoma" w:hAnsi="Tahoma" w:cs="Tahoma"/>
          <w:sz w:val="20"/>
        </w:rPr>
        <w:t>Podnosioc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0"/>
        </w:rPr>
        <w:t>prigovora</w:t>
      </w:r>
      <w:proofErr w:type="spellEnd"/>
      <w:r>
        <w:rPr>
          <w:rFonts w:ascii="Tahoma" w:eastAsia="Tahoma" w:hAnsi="Tahoma" w:cs="Tahoma"/>
          <w:sz w:val="20"/>
        </w:rPr>
        <w:t xml:space="preserve">  </w:t>
      </w:r>
      <w:proofErr w:type="spellStart"/>
      <w:r>
        <w:rPr>
          <w:rFonts w:ascii="Tahoma" w:eastAsia="Tahoma" w:hAnsi="Tahoma" w:cs="Tahoma"/>
          <w:sz w:val="20"/>
        </w:rPr>
        <w:t>ima</w:t>
      </w:r>
      <w:proofErr w:type="spellEnd"/>
      <w:proofErr w:type="gram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pravo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prekinuti</w:t>
      </w:r>
      <w:proofErr w:type="spellEnd"/>
      <w:r>
        <w:rPr>
          <w:rFonts w:ascii="Tahoma" w:eastAsia="Tahoma" w:hAnsi="Tahoma" w:cs="Tahoma"/>
          <w:sz w:val="20"/>
        </w:rPr>
        <w:t xml:space="preserve"> rad TK </w:t>
      </w:r>
      <w:proofErr w:type="spellStart"/>
      <w:r>
        <w:rPr>
          <w:rFonts w:ascii="Tahoma" w:eastAsia="Tahoma" w:hAnsi="Tahoma" w:cs="Tahoma"/>
          <w:sz w:val="20"/>
        </w:rPr>
        <w:t>ukoliko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uoči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povećanje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troškova</w:t>
      </w:r>
      <w:proofErr w:type="spellEnd"/>
      <w:r>
        <w:rPr>
          <w:rFonts w:ascii="Tahoma" w:eastAsia="Tahoma" w:hAnsi="Tahoma" w:cs="Tahoma"/>
          <w:sz w:val="20"/>
        </w:rPr>
        <w:t xml:space="preserve">.  </w:t>
      </w:r>
      <w:proofErr w:type="spellStart"/>
      <w:r>
        <w:rPr>
          <w:rFonts w:ascii="Tahoma" w:eastAsia="Tahoma" w:hAnsi="Tahoma" w:cs="Tahoma"/>
          <w:sz w:val="20"/>
        </w:rPr>
        <w:t>Zahtjev</w:t>
      </w:r>
      <w:proofErr w:type="spellEnd"/>
      <w:r>
        <w:rPr>
          <w:rFonts w:ascii="Tahoma" w:eastAsia="Tahoma" w:hAnsi="Tahoma" w:cs="Tahoma"/>
          <w:sz w:val="20"/>
        </w:rPr>
        <w:t xml:space="preserve"> za </w:t>
      </w:r>
      <w:proofErr w:type="spellStart"/>
      <w:r>
        <w:rPr>
          <w:rFonts w:ascii="Tahoma" w:eastAsia="Tahoma" w:hAnsi="Tahoma" w:cs="Tahoma"/>
          <w:sz w:val="20"/>
        </w:rPr>
        <w:t>prekid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kontrole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može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podnijeti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i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vozač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na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koga</w:t>
      </w:r>
      <w:proofErr w:type="spellEnd"/>
      <w:r>
        <w:rPr>
          <w:rFonts w:ascii="Tahoma" w:eastAsia="Tahoma" w:hAnsi="Tahoma" w:cs="Tahoma"/>
          <w:sz w:val="20"/>
        </w:rPr>
        <w:t xml:space="preserve"> je bio </w:t>
      </w:r>
      <w:proofErr w:type="spellStart"/>
      <w:r>
        <w:rPr>
          <w:rFonts w:ascii="Tahoma" w:eastAsia="Tahoma" w:hAnsi="Tahoma" w:cs="Tahoma"/>
          <w:sz w:val="20"/>
        </w:rPr>
        <w:t>uložen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prigovor</w:t>
      </w:r>
      <w:proofErr w:type="spellEnd"/>
      <w:r>
        <w:rPr>
          <w:rFonts w:ascii="Tahoma" w:eastAsia="Tahoma" w:hAnsi="Tahoma" w:cs="Tahoma"/>
          <w:sz w:val="20"/>
        </w:rPr>
        <w:t xml:space="preserve">. Time se </w:t>
      </w:r>
      <w:proofErr w:type="spellStart"/>
      <w:r>
        <w:rPr>
          <w:rFonts w:ascii="Tahoma" w:eastAsia="Tahoma" w:hAnsi="Tahoma" w:cs="Tahoma"/>
          <w:sz w:val="20"/>
        </w:rPr>
        <w:t>priznaje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neispravnost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svog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vozila</w:t>
      </w:r>
      <w:proofErr w:type="spellEnd"/>
      <w:r>
        <w:rPr>
          <w:rFonts w:ascii="Tahoma" w:eastAsia="Tahoma" w:hAnsi="Tahoma" w:cs="Tahoma"/>
          <w:sz w:val="20"/>
        </w:rPr>
        <w:t xml:space="preserve">. </w:t>
      </w:r>
    </w:p>
    <w:p w14:paraId="5802514E" w14:textId="77777777" w:rsidR="006028C5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BF5F3A7" w14:textId="77777777" w:rsidR="006028C5" w:rsidRDefault="00000000">
      <w:pPr>
        <w:spacing w:after="28" w:line="251" w:lineRule="auto"/>
        <w:ind w:left="749"/>
        <w:jc w:val="both"/>
      </w:pPr>
      <w:proofErr w:type="spellStart"/>
      <w:r>
        <w:rPr>
          <w:rFonts w:ascii="Tahoma" w:eastAsia="Tahoma" w:hAnsi="Tahoma" w:cs="Tahoma"/>
          <w:sz w:val="21"/>
        </w:rPr>
        <w:t>Iz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navedenih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iznosa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kaucije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isplacuju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: </w:t>
      </w:r>
    </w:p>
    <w:p w14:paraId="55913119" w14:textId="77777777" w:rsidR="006028C5" w:rsidRDefault="00000000">
      <w:pPr>
        <w:numPr>
          <w:ilvl w:val="0"/>
          <w:numId w:val="14"/>
        </w:numPr>
        <w:spacing w:after="28" w:line="251" w:lineRule="auto"/>
        <w:ind w:hanging="149"/>
        <w:jc w:val="both"/>
      </w:pPr>
      <w:r>
        <w:rPr>
          <w:rFonts w:ascii="Tahoma" w:eastAsia="Tahoma" w:hAnsi="Tahoma" w:cs="Tahoma"/>
          <w:sz w:val="21"/>
        </w:rPr>
        <w:t xml:space="preserve">za rad </w:t>
      </w:r>
      <w:proofErr w:type="spellStart"/>
      <w:r>
        <w:rPr>
          <w:rFonts w:ascii="Tahoma" w:eastAsia="Tahoma" w:hAnsi="Tahoma" w:cs="Tahoma"/>
          <w:sz w:val="21"/>
        </w:rPr>
        <w:t>Tehnicke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komisije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</w:p>
    <w:p w14:paraId="3E15676C" w14:textId="77777777" w:rsidR="006028C5" w:rsidRDefault="00000000">
      <w:pPr>
        <w:numPr>
          <w:ilvl w:val="0"/>
          <w:numId w:val="14"/>
        </w:numPr>
        <w:spacing w:after="28" w:line="251" w:lineRule="auto"/>
        <w:ind w:hanging="149"/>
        <w:jc w:val="both"/>
      </w:pP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ovlascenih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lica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1"/>
        </w:rPr>
        <w:t>koja</w:t>
      </w:r>
      <w:proofErr w:type="spellEnd"/>
      <w:r>
        <w:rPr>
          <w:rFonts w:ascii="Tahoma" w:eastAsia="Tahoma" w:hAnsi="Tahoma" w:cs="Tahoma"/>
          <w:sz w:val="21"/>
        </w:rPr>
        <w:t xml:space="preserve">  </w:t>
      </w:r>
      <w:proofErr w:type="spellStart"/>
      <w:r>
        <w:rPr>
          <w:rFonts w:ascii="Tahoma" w:eastAsia="Tahoma" w:hAnsi="Tahoma" w:cs="Tahoma"/>
          <w:sz w:val="21"/>
        </w:rPr>
        <w:t>prisustvuju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provjeri</w:t>
      </w:r>
      <w:proofErr w:type="spellEnd"/>
      <w:r>
        <w:rPr>
          <w:rFonts w:ascii="Tahoma" w:eastAsia="Tahoma" w:hAnsi="Tahoma" w:cs="Tahoma"/>
          <w:sz w:val="21"/>
        </w:rPr>
        <w:t xml:space="preserve"> (</w:t>
      </w:r>
      <w:proofErr w:type="spellStart"/>
      <w:r>
        <w:rPr>
          <w:rFonts w:ascii="Tahoma" w:eastAsia="Tahoma" w:hAnsi="Tahoma" w:cs="Tahoma"/>
          <w:sz w:val="21"/>
        </w:rPr>
        <w:t>vozač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</w:rPr>
        <w:t>mehaničar</w:t>
      </w:r>
      <w:proofErr w:type="spellEnd"/>
      <w:r>
        <w:rPr>
          <w:rFonts w:ascii="Tahoma" w:eastAsia="Tahoma" w:hAnsi="Tahoma" w:cs="Tahoma"/>
          <w:sz w:val="21"/>
        </w:rPr>
        <w:t xml:space="preserve">, </w:t>
      </w:r>
      <w:proofErr w:type="spellStart"/>
      <w:proofErr w:type="gramStart"/>
      <w:r>
        <w:rPr>
          <w:rFonts w:ascii="Tahoma" w:eastAsia="Tahoma" w:hAnsi="Tahoma" w:cs="Tahoma"/>
          <w:sz w:val="21"/>
        </w:rPr>
        <w:t>čl.Žirija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gramStart"/>
      <w:r>
        <w:rPr>
          <w:rFonts w:ascii="Tahoma" w:eastAsia="Tahoma" w:hAnsi="Tahoma" w:cs="Tahoma"/>
          <w:sz w:val="21"/>
        </w:rPr>
        <w:t>sl. )</w:t>
      </w:r>
      <w:proofErr w:type="gramEnd"/>
      <w:r>
        <w:rPr>
          <w:rFonts w:ascii="Tahoma" w:eastAsia="Tahoma" w:hAnsi="Tahoma" w:cs="Tahoma"/>
          <w:sz w:val="21"/>
        </w:rPr>
        <w:t xml:space="preserve"> </w:t>
      </w:r>
    </w:p>
    <w:p w14:paraId="562D5DD2" w14:textId="77777777" w:rsidR="006028C5" w:rsidRDefault="00000000">
      <w:pPr>
        <w:numPr>
          <w:ilvl w:val="0"/>
          <w:numId w:val="14"/>
        </w:numPr>
        <w:spacing w:after="28" w:line="251" w:lineRule="auto"/>
        <w:ind w:hanging="149"/>
        <w:jc w:val="both"/>
      </w:pP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potrosnog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materijala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vozilo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</w:p>
    <w:p w14:paraId="257514FC" w14:textId="77777777" w:rsidR="006028C5" w:rsidRDefault="00000000">
      <w:pPr>
        <w:numPr>
          <w:ilvl w:val="0"/>
          <w:numId w:val="14"/>
        </w:numPr>
        <w:spacing w:after="28" w:line="251" w:lineRule="auto"/>
        <w:ind w:hanging="149"/>
        <w:jc w:val="both"/>
      </w:pPr>
      <w:proofErr w:type="spellStart"/>
      <w:r>
        <w:rPr>
          <w:rFonts w:ascii="Tahoma" w:eastAsia="Tahoma" w:hAnsi="Tahoma" w:cs="Tahoma"/>
          <w:sz w:val="21"/>
        </w:rPr>
        <w:t>naknada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vozacu</w:t>
      </w:r>
      <w:proofErr w:type="spellEnd"/>
      <w:r>
        <w:rPr>
          <w:rFonts w:ascii="Tahoma" w:eastAsia="Tahoma" w:hAnsi="Tahoma" w:cs="Tahoma"/>
          <w:sz w:val="21"/>
        </w:rPr>
        <w:t xml:space="preserve"> za </w:t>
      </w:r>
      <w:proofErr w:type="spellStart"/>
      <w:r>
        <w:rPr>
          <w:rFonts w:ascii="Tahoma" w:eastAsia="Tahoma" w:hAnsi="Tahoma" w:cs="Tahoma"/>
          <w:sz w:val="21"/>
        </w:rPr>
        <w:t>sklapanje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dovodenje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vozila</w:t>
      </w:r>
      <w:proofErr w:type="spellEnd"/>
      <w:r>
        <w:rPr>
          <w:rFonts w:ascii="Tahoma" w:eastAsia="Tahoma" w:hAnsi="Tahoma" w:cs="Tahoma"/>
          <w:sz w:val="21"/>
        </w:rPr>
        <w:t xml:space="preserve"> u </w:t>
      </w:r>
      <w:proofErr w:type="spellStart"/>
      <w:r>
        <w:rPr>
          <w:rFonts w:ascii="Tahoma" w:eastAsia="Tahoma" w:hAnsi="Tahoma" w:cs="Tahoma"/>
          <w:sz w:val="21"/>
        </w:rPr>
        <w:t>ispravno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stanje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17B2DD45" w14:textId="77777777" w:rsidR="006028C5" w:rsidRDefault="00000000">
      <w:pPr>
        <w:spacing w:after="228" w:line="251" w:lineRule="auto"/>
        <w:ind w:left="41" w:firstLine="698"/>
        <w:jc w:val="both"/>
      </w:pPr>
      <w:r>
        <w:rPr>
          <w:rFonts w:ascii="Tahoma" w:eastAsia="Tahoma" w:hAnsi="Tahoma" w:cs="Tahoma"/>
          <w:sz w:val="21"/>
        </w:rPr>
        <w:lastRenderedPageBreak/>
        <w:t xml:space="preserve">U </w:t>
      </w:r>
      <w:proofErr w:type="spellStart"/>
      <w:r>
        <w:rPr>
          <w:rFonts w:ascii="Tahoma" w:eastAsia="Tahoma" w:hAnsi="Tahoma" w:cs="Tahoma"/>
          <w:sz w:val="21"/>
        </w:rPr>
        <w:t>slucaju</w:t>
      </w:r>
      <w:proofErr w:type="spellEnd"/>
      <w:r>
        <w:rPr>
          <w:rFonts w:ascii="Tahoma" w:eastAsia="Tahoma" w:hAnsi="Tahoma" w:cs="Tahoma"/>
          <w:sz w:val="21"/>
        </w:rPr>
        <w:t xml:space="preserve"> da </w:t>
      </w:r>
      <w:proofErr w:type="spellStart"/>
      <w:r>
        <w:rPr>
          <w:rFonts w:ascii="Tahoma" w:eastAsia="Tahoma" w:hAnsi="Tahoma" w:cs="Tahoma"/>
          <w:sz w:val="21"/>
        </w:rPr>
        <w:t>kontrola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Nalaz</w:t>
      </w:r>
      <w:proofErr w:type="spellEnd"/>
      <w:r>
        <w:rPr>
          <w:rFonts w:ascii="Tahoma" w:eastAsia="Tahoma" w:hAnsi="Tahoma" w:cs="Tahoma"/>
          <w:sz w:val="21"/>
        </w:rPr>
        <w:t xml:space="preserve"> ne </w:t>
      </w:r>
      <w:proofErr w:type="spellStart"/>
      <w:r>
        <w:rPr>
          <w:rFonts w:ascii="Tahoma" w:eastAsia="Tahoma" w:hAnsi="Tahoma" w:cs="Tahoma"/>
          <w:sz w:val="21"/>
        </w:rPr>
        <w:t>mogu</w:t>
      </w:r>
      <w:proofErr w:type="spellEnd"/>
      <w:r>
        <w:rPr>
          <w:rFonts w:ascii="Tahoma" w:eastAsia="Tahoma" w:hAnsi="Tahoma" w:cs="Tahoma"/>
          <w:sz w:val="21"/>
        </w:rPr>
        <w:t xml:space="preserve"> da se </w:t>
      </w:r>
      <w:proofErr w:type="spellStart"/>
      <w:r>
        <w:rPr>
          <w:rFonts w:ascii="Tahoma" w:eastAsia="Tahoma" w:hAnsi="Tahoma" w:cs="Tahoma"/>
          <w:sz w:val="21"/>
        </w:rPr>
        <w:t>urade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istog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gramStart"/>
      <w:r>
        <w:rPr>
          <w:rFonts w:ascii="Tahoma" w:eastAsia="Tahoma" w:hAnsi="Tahoma" w:cs="Tahoma"/>
          <w:sz w:val="21"/>
        </w:rPr>
        <w:t xml:space="preserve">dana  </w:t>
      </w:r>
      <w:proofErr w:type="spellStart"/>
      <w:r>
        <w:rPr>
          <w:rFonts w:ascii="Tahoma" w:eastAsia="Tahoma" w:hAnsi="Tahoma" w:cs="Tahoma"/>
          <w:sz w:val="21"/>
        </w:rPr>
        <w:t>kada</w:t>
      </w:r>
      <w:proofErr w:type="spellEnd"/>
      <w:proofErr w:type="gramEnd"/>
      <w:r>
        <w:rPr>
          <w:rFonts w:ascii="Tahoma" w:eastAsia="Tahoma" w:hAnsi="Tahoma" w:cs="Tahoma"/>
          <w:sz w:val="21"/>
        </w:rPr>
        <w:t xml:space="preserve"> je </w:t>
      </w:r>
      <w:proofErr w:type="spellStart"/>
      <w:r>
        <w:rPr>
          <w:rFonts w:ascii="Tahoma" w:eastAsia="Tahoma" w:hAnsi="Tahoma" w:cs="Tahoma"/>
          <w:sz w:val="21"/>
        </w:rPr>
        <w:t>prigovor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ulozen</w:t>
      </w:r>
      <w:proofErr w:type="spellEnd"/>
      <w:r>
        <w:rPr>
          <w:rFonts w:ascii="Tahoma" w:eastAsia="Tahoma" w:hAnsi="Tahoma" w:cs="Tahoma"/>
          <w:sz w:val="21"/>
        </w:rPr>
        <w:t xml:space="preserve">, pored </w:t>
      </w:r>
      <w:proofErr w:type="spellStart"/>
      <w:r>
        <w:rPr>
          <w:rFonts w:ascii="Tahoma" w:eastAsia="Tahoma" w:hAnsi="Tahoma" w:cs="Tahoma"/>
          <w:sz w:val="21"/>
        </w:rPr>
        <w:t>navedenih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troskova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isplacuju</w:t>
      </w:r>
      <w:proofErr w:type="spellEnd"/>
      <w:r>
        <w:rPr>
          <w:rFonts w:ascii="Tahoma" w:eastAsia="Tahoma" w:hAnsi="Tahoma" w:cs="Tahoma"/>
          <w:sz w:val="21"/>
        </w:rPr>
        <w:t xml:space="preserve"> se </w:t>
      </w:r>
      <w:proofErr w:type="spellStart"/>
      <w:r>
        <w:rPr>
          <w:rFonts w:ascii="Tahoma" w:eastAsia="Tahoma" w:hAnsi="Tahoma" w:cs="Tahoma"/>
          <w:sz w:val="21"/>
        </w:rPr>
        <w:t>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ostali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troskovi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proistekli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duzim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boravkom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lica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koja</w:t>
      </w:r>
      <w:proofErr w:type="spellEnd"/>
      <w:r>
        <w:rPr>
          <w:rFonts w:ascii="Tahoma" w:eastAsia="Tahoma" w:hAnsi="Tahoma" w:cs="Tahoma"/>
          <w:sz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</w:rPr>
        <w:t>su</w:t>
      </w:r>
      <w:proofErr w:type="spellEnd"/>
      <w:r>
        <w:rPr>
          <w:rFonts w:ascii="Tahoma" w:eastAsia="Tahoma" w:hAnsi="Tahoma" w:cs="Tahoma"/>
          <w:sz w:val="21"/>
        </w:rPr>
        <w:t xml:space="preserve"> vrsila </w:t>
      </w:r>
      <w:proofErr w:type="spellStart"/>
      <w:r>
        <w:rPr>
          <w:rFonts w:ascii="Tahoma" w:eastAsia="Tahoma" w:hAnsi="Tahoma" w:cs="Tahoma"/>
          <w:sz w:val="21"/>
        </w:rPr>
        <w:t>kontrolu</w:t>
      </w:r>
      <w:proofErr w:type="spellEnd"/>
      <w:r>
        <w:rPr>
          <w:rFonts w:ascii="Tahoma" w:eastAsia="Tahoma" w:hAnsi="Tahoma" w:cs="Tahoma"/>
          <w:sz w:val="21"/>
        </w:rPr>
        <w:t xml:space="preserve">. </w:t>
      </w:r>
    </w:p>
    <w:p w14:paraId="43DF4BC0" w14:textId="77777777" w:rsidR="006028C5" w:rsidRDefault="00000000">
      <w:pPr>
        <w:spacing w:after="0" w:line="259" w:lineRule="auto"/>
        <w:ind w:left="720" w:firstLine="0"/>
      </w:pPr>
      <w:r>
        <w:t xml:space="preserve"> </w:t>
      </w:r>
    </w:p>
    <w:p w14:paraId="6869DA9E" w14:textId="77777777" w:rsidR="006028C5" w:rsidRDefault="00000000">
      <w:pPr>
        <w:spacing w:after="238" w:line="232" w:lineRule="auto"/>
        <w:ind w:left="41" w:right="3" w:firstLine="0"/>
        <w:jc w:val="both"/>
      </w:pPr>
      <w:r>
        <w:rPr>
          <w:rFonts w:ascii="Tahoma" w:eastAsia="Tahoma" w:hAnsi="Tahoma" w:cs="Tahoma"/>
        </w:rPr>
        <w:t xml:space="preserve">             </w:t>
      </w:r>
      <w:proofErr w:type="spellStart"/>
      <w:r>
        <w:rPr>
          <w:rFonts w:ascii="Tahoma" w:eastAsia="Tahoma" w:hAnsi="Tahoma" w:cs="Tahoma"/>
        </w:rPr>
        <w:t>Tumačenje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odredbi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ovog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Aneksa</w:t>
      </w:r>
      <w:proofErr w:type="spellEnd"/>
      <w:r>
        <w:rPr>
          <w:rFonts w:ascii="Tahoma" w:eastAsia="Tahoma" w:hAnsi="Tahoma" w:cs="Tahoma"/>
        </w:rPr>
        <w:t xml:space="preserve"> „</w:t>
      </w:r>
      <w:proofErr w:type="gramStart"/>
      <w:r>
        <w:rPr>
          <w:rFonts w:ascii="Tahoma" w:eastAsia="Tahoma" w:hAnsi="Tahoma" w:cs="Tahoma"/>
        </w:rPr>
        <w:t xml:space="preserve">A“ </w:t>
      </w:r>
      <w:proofErr w:type="spellStart"/>
      <w:r>
        <w:rPr>
          <w:rFonts w:ascii="Tahoma" w:eastAsia="Tahoma" w:hAnsi="Tahoma" w:cs="Tahoma"/>
        </w:rPr>
        <w:t>i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Normativa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troškova</w:t>
      </w:r>
      <w:proofErr w:type="spellEnd"/>
      <w:r>
        <w:rPr>
          <w:rFonts w:ascii="Tahoma" w:eastAsia="Tahoma" w:hAnsi="Tahoma" w:cs="Tahoma"/>
        </w:rPr>
        <w:t xml:space="preserve"> za </w:t>
      </w:r>
      <w:proofErr w:type="spellStart"/>
      <w:r>
        <w:rPr>
          <w:rFonts w:ascii="Tahoma" w:eastAsia="Tahoma" w:hAnsi="Tahoma" w:cs="Tahoma"/>
        </w:rPr>
        <w:t>kontrolu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takmičarskih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vozila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takmičenjima</w:t>
      </w:r>
      <w:proofErr w:type="spellEnd"/>
      <w:r>
        <w:rPr>
          <w:rFonts w:ascii="Tahoma" w:eastAsia="Tahoma" w:hAnsi="Tahoma" w:cs="Tahoma"/>
        </w:rPr>
        <w:t xml:space="preserve"> je u </w:t>
      </w:r>
      <w:proofErr w:type="spellStart"/>
      <w:proofErr w:type="gramStart"/>
      <w:r>
        <w:rPr>
          <w:rFonts w:ascii="Tahoma" w:eastAsia="Tahoma" w:hAnsi="Tahoma" w:cs="Tahoma"/>
        </w:rPr>
        <w:t>nadležnosti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Žirija</w:t>
      </w:r>
      <w:proofErr w:type="gramEnd"/>
      <w:r>
        <w:rPr>
          <w:rFonts w:ascii="Tahoma" w:eastAsia="Tahoma" w:hAnsi="Tahoma" w:cs="Tahoma"/>
        </w:rPr>
        <w:t>,a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mimo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takmičenja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isključivo</w:t>
      </w:r>
      <w:proofErr w:type="spellEnd"/>
      <w:proofErr w:type="gramEnd"/>
      <w:r>
        <w:rPr>
          <w:rFonts w:ascii="Tahoma" w:eastAsia="Tahoma" w:hAnsi="Tahoma" w:cs="Tahoma"/>
        </w:rPr>
        <w:t xml:space="preserve"> u </w:t>
      </w:r>
      <w:proofErr w:type="spellStart"/>
      <w:r>
        <w:rPr>
          <w:rFonts w:ascii="Tahoma" w:eastAsia="Tahoma" w:hAnsi="Tahoma" w:cs="Tahoma"/>
        </w:rPr>
        <w:t>nadležnosti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Stručnog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Upravnog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Odbora</w:t>
      </w:r>
      <w:proofErr w:type="spellEnd"/>
      <w:proofErr w:type="gramEnd"/>
      <w:r>
        <w:rPr>
          <w:rFonts w:ascii="Tahoma" w:eastAsia="Tahoma" w:hAnsi="Tahoma" w:cs="Tahoma"/>
        </w:rPr>
        <w:t xml:space="preserve"> AKSCG. </w:t>
      </w:r>
    </w:p>
    <w:p w14:paraId="3FF4BF62" w14:textId="77777777" w:rsidR="006028C5" w:rsidRDefault="00000000">
      <w:pPr>
        <w:spacing w:after="0" w:line="259" w:lineRule="auto"/>
        <w:ind w:left="41" w:firstLine="0"/>
      </w:pPr>
      <w:r>
        <w:rPr>
          <w:rFonts w:ascii="Tahoma" w:eastAsia="Tahoma" w:hAnsi="Tahoma" w:cs="Tahoma"/>
          <w:sz w:val="21"/>
        </w:rPr>
        <w:t xml:space="preserve"> </w:t>
      </w:r>
    </w:p>
    <w:p w14:paraId="2B5EE03B" w14:textId="77777777" w:rsidR="006028C5" w:rsidRDefault="00000000">
      <w:pPr>
        <w:spacing w:after="0" w:line="259" w:lineRule="auto"/>
        <w:ind w:left="0" w:firstLine="0"/>
      </w:pPr>
      <w:r>
        <w:rPr>
          <w:rFonts w:ascii="Tahoma" w:eastAsia="Tahoma" w:hAnsi="Tahoma" w:cs="Tahoma"/>
          <w:sz w:val="21"/>
        </w:rPr>
        <w:t xml:space="preserve">                                                                                                         </w:t>
      </w:r>
    </w:p>
    <w:p w14:paraId="71CCF1CD" w14:textId="77777777" w:rsidR="006028C5" w:rsidRDefault="00000000">
      <w:pPr>
        <w:spacing w:after="0" w:line="259" w:lineRule="auto"/>
        <w:ind w:left="0" w:firstLine="0"/>
      </w:pPr>
      <w:r>
        <w:rPr>
          <w:rFonts w:ascii="Tahoma" w:eastAsia="Tahoma" w:hAnsi="Tahoma" w:cs="Tahoma"/>
          <w:sz w:val="21"/>
        </w:rPr>
        <w:t xml:space="preserve"> </w:t>
      </w:r>
    </w:p>
    <w:p w14:paraId="5E65326B" w14:textId="77777777" w:rsidR="006028C5" w:rsidRDefault="00000000">
      <w:pPr>
        <w:spacing w:after="28" w:line="251" w:lineRule="auto"/>
        <w:jc w:val="both"/>
      </w:pPr>
      <w:r>
        <w:rPr>
          <w:rFonts w:ascii="Tahoma" w:eastAsia="Tahoma" w:hAnsi="Tahoma" w:cs="Tahoma"/>
          <w:sz w:val="21"/>
        </w:rPr>
        <w:t xml:space="preserve"> STRUČNI ODBOR                              AKSCG                                     </w:t>
      </w:r>
      <w:proofErr w:type="gramStart"/>
      <w:r>
        <w:rPr>
          <w:rFonts w:ascii="Tahoma" w:eastAsia="Tahoma" w:hAnsi="Tahoma" w:cs="Tahoma"/>
          <w:sz w:val="21"/>
        </w:rPr>
        <w:t>UPRAVNI  ODBOR</w:t>
      </w:r>
      <w:proofErr w:type="gramEnd"/>
      <w:r>
        <w:rPr>
          <w:rFonts w:ascii="Tahoma" w:eastAsia="Tahoma" w:hAnsi="Tahoma" w:cs="Tahoma"/>
          <w:sz w:val="21"/>
        </w:rPr>
        <w:t xml:space="preserve"> </w:t>
      </w:r>
    </w:p>
    <w:p w14:paraId="6B4C10E7" w14:textId="0BBEA74C" w:rsidR="006028C5" w:rsidRDefault="00000000">
      <w:pPr>
        <w:spacing w:after="0" w:line="259" w:lineRule="auto"/>
        <w:ind w:left="0" w:firstLine="0"/>
      </w:pPr>
      <w:r>
        <w:rPr>
          <w:sz w:val="24"/>
        </w:rPr>
        <w:t xml:space="preserve">  </w:t>
      </w:r>
      <w:r w:rsidR="007526A5">
        <w:rPr>
          <w:sz w:val="24"/>
        </w:rPr>
        <w:t>Mugoša Srđan</w:t>
      </w:r>
      <w:r>
        <w:rPr>
          <w:sz w:val="24"/>
        </w:rPr>
        <w:t xml:space="preserve">                                                                                         </w:t>
      </w:r>
      <w:r w:rsidR="007526A5">
        <w:rPr>
          <w:sz w:val="24"/>
        </w:rPr>
        <w:t>Dragoslav Milić</w:t>
      </w:r>
      <w:r>
        <w:rPr>
          <w:sz w:val="24"/>
        </w:rPr>
        <w:t xml:space="preserve"> </w:t>
      </w:r>
    </w:p>
    <w:sectPr w:rsidR="006028C5">
      <w:footerReference w:type="even" r:id="rId17"/>
      <w:footerReference w:type="default" r:id="rId18"/>
      <w:footerReference w:type="first" r:id="rId19"/>
      <w:pgSz w:w="11906" w:h="16838"/>
      <w:pgMar w:top="1440" w:right="114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D3F9" w14:textId="77777777" w:rsidR="007E4883" w:rsidRDefault="007E4883">
      <w:pPr>
        <w:spacing w:after="0" w:line="240" w:lineRule="auto"/>
      </w:pPr>
      <w:r>
        <w:separator/>
      </w:r>
    </w:p>
  </w:endnote>
  <w:endnote w:type="continuationSeparator" w:id="0">
    <w:p w14:paraId="39176393" w14:textId="77777777" w:rsidR="007E4883" w:rsidRDefault="007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E97F" w14:textId="77777777" w:rsidR="006028C5" w:rsidRDefault="00000000">
    <w:pPr>
      <w:tabs>
        <w:tab w:val="right" w:pos="9300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A7BF" w14:textId="77777777" w:rsidR="006028C5" w:rsidRDefault="006028C5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B8D5" w14:textId="77777777" w:rsidR="006028C5" w:rsidRDefault="006028C5">
    <w:pPr>
      <w:spacing w:after="160" w:line="259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291E" w14:textId="77777777" w:rsidR="006028C5" w:rsidRDefault="006028C5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2827" w14:textId="77777777" w:rsidR="006028C5" w:rsidRDefault="00000000">
    <w:pPr>
      <w:tabs>
        <w:tab w:val="right" w:pos="9300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E09F" w14:textId="77777777" w:rsidR="006028C5" w:rsidRDefault="006028C5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2660" w14:textId="77777777" w:rsidR="006028C5" w:rsidRDefault="006028C5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0371" w14:textId="77777777" w:rsidR="006028C5" w:rsidRDefault="006028C5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F644" w14:textId="77777777" w:rsidR="006028C5" w:rsidRDefault="006028C5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B38C" w14:textId="77777777" w:rsidR="006028C5" w:rsidRDefault="006028C5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C03" w14:textId="77777777" w:rsidR="006028C5" w:rsidRDefault="006028C5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8EFA" w14:textId="77777777" w:rsidR="006028C5" w:rsidRDefault="006028C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4AA7" w14:textId="77777777" w:rsidR="007E4883" w:rsidRDefault="007E4883">
      <w:pPr>
        <w:spacing w:after="0" w:line="240" w:lineRule="auto"/>
      </w:pPr>
      <w:r>
        <w:separator/>
      </w:r>
    </w:p>
  </w:footnote>
  <w:footnote w:type="continuationSeparator" w:id="0">
    <w:p w14:paraId="0E7FC6CA" w14:textId="77777777" w:rsidR="007E4883" w:rsidRDefault="007E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574"/>
    <w:multiLevelType w:val="hybridMultilevel"/>
    <w:tmpl w:val="DA625E44"/>
    <w:lvl w:ilvl="0" w:tplc="B13A9C0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C7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E8D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8D7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2CC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C9C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008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8C6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819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30DD6"/>
    <w:multiLevelType w:val="hybridMultilevel"/>
    <w:tmpl w:val="EDD0C220"/>
    <w:lvl w:ilvl="0" w:tplc="D576A8EE">
      <w:start w:val="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AA7C8">
      <w:start w:val="1"/>
      <w:numFmt w:val="lowerLetter"/>
      <w:lvlText w:val="%2)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819B6">
      <w:start w:val="1"/>
      <w:numFmt w:val="lowerRoman"/>
      <w:lvlText w:val="%3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83268">
      <w:start w:val="1"/>
      <w:numFmt w:val="decimal"/>
      <w:lvlText w:val="%4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0AF2E">
      <w:start w:val="1"/>
      <w:numFmt w:val="lowerLetter"/>
      <w:lvlText w:val="%5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21F70">
      <w:start w:val="1"/>
      <w:numFmt w:val="lowerRoman"/>
      <w:lvlText w:val="%6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6ED44E">
      <w:start w:val="1"/>
      <w:numFmt w:val="decimal"/>
      <w:lvlText w:val="%7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0C482">
      <w:start w:val="1"/>
      <w:numFmt w:val="lowerLetter"/>
      <w:lvlText w:val="%8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A984E">
      <w:start w:val="1"/>
      <w:numFmt w:val="lowerRoman"/>
      <w:lvlText w:val="%9"/>
      <w:lvlJc w:val="left"/>
      <w:pPr>
        <w:ind w:left="7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15AAE"/>
    <w:multiLevelType w:val="hybridMultilevel"/>
    <w:tmpl w:val="07B868A8"/>
    <w:lvl w:ilvl="0" w:tplc="8D10252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2FE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8749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0E9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27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2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0AB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6CF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7C76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D5ECF"/>
    <w:multiLevelType w:val="hybridMultilevel"/>
    <w:tmpl w:val="D6D417F2"/>
    <w:lvl w:ilvl="0" w:tplc="0EAEA87C">
      <w:start w:val="1"/>
      <w:numFmt w:val="bullet"/>
      <w:lvlText w:val="-"/>
      <w:lvlJc w:val="left"/>
      <w:pPr>
        <w:ind w:left="1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D60"/>
    <w:multiLevelType w:val="hybridMultilevel"/>
    <w:tmpl w:val="C4F2EC22"/>
    <w:lvl w:ilvl="0" w:tplc="866A17F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E174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E5E7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042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C651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61EE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472F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84B4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6D9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C2D34"/>
    <w:multiLevelType w:val="hybridMultilevel"/>
    <w:tmpl w:val="A292456C"/>
    <w:lvl w:ilvl="0" w:tplc="D1D8C5FC">
      <w:start w:val="1"/>
      <w:numFmt w:val="bullet"/>
      <w:lvlText w:val="-"/>
      <w:lvlJc w:val="left"/>
      <w:pPr>
        <w:ind w:left="1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A4F9C6">
      <w:start w:val="1"/>
      <w:numFmt w:val="bullet"/>
      <w:lvlText w:val="o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26CBEE">
      <w:start w:val="1"/>
      <w:numFmt w:val="bullet"/>
      <w:lvlText w:val="▪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409EE6">
      <w:start w:val="1"/>
      <w:numFmt w:val="bullet"/>
      <w:lvlText w:val="•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A26744">
      <w:start w:val="1"/>
      <w:numFmt w:val="bullet"/>
      <w:lvlText w:val="o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BA20A6">
      <w:start w:val="1"/>
      <w:numFmt w:val="bullet"/>
      <w:lvlText w:val="▪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AC889A">
      <w:start w:val="1"/>
      <w:numFmt w:val="bullet"/>
      <w:lvlText w:val="•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2E2E0">
      <w:start w:val="1"/>
      <w:numFmt w:val="bullet"/>
      <w:lvlText w:val="o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0EAD9E">
      <w:start w:val="1"/>
      <w:numFmt w:val="bullet"/>
      <w:lvlText w:val="▪"/>
      <w:lvlJc w:val="left"/>
      <w:pPr>
        <w:ind w:left="72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115630"/>
    <w:multiLevelType w:val="hybridMultilevel"/>
    <w:tmpl w:val="709805B4"/>
    <w:lvl w:ilvl="0" w:tplc="357081E6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00B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F855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286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4B12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876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AAA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49B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EEA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316F2"/>
    <w:multiLevelType w:val="hybridMultilevel"/>
    <w:tmpl w:val="EC3E9538"/>
    <w:lvl w:ilvl="0" w:tplc="0EAEA87C">
      <w:start w:val="1"/>
      <w:numFmt w:val="bullet"/>
      <w:lvlText w:val="-"/>
      <w:lvlJc w:val="left"/>
      <w:pPr>
        <w:ind w:left="1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D23382">
      <w:start w:val="1"/>
      <w:numFmt w:val="bullet"/>
      <w:lvlText w:val="•"/>
      <w:lvlJc w:val="left"/>
      <w:pPr>
        <w:ind w:left="2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C67F5A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62304C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CA4312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A505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90B3D4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607C0A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DCB02E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614B6A"/>
    <w:multiLevelType w:val="hybridMultilevel"/>
    <w:tmpl w:val="B7060B7C"/>
    <w:lvl w:ilvl="0" w:tplc="D0D03F08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CCA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870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0E0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AF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856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248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21A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1E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93307C"/>
    <w:multiLevelType w:val="hybridMultilevel"/>
    <w:tmpl w:val="A4E8C3F2"/>
    <w:lvl w:ilvl="0" w:tplc="B8C0323E">
      <w:start w:val="1"/>
      <w:numFmt w:val="bullet"/>
      <w:lvlText w:val="•"/>
      <w:lvlJc w:val="left"/>
      <w:pPr>
        <w:ind w:left="1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860FE">
      <w:start w:val="1"/>
      <w:numFmt w:val="bullet"/>
      <w:lvlText w:val="o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CD2D4">
      <w:start w:val="1"/>
      <w:numFmt w:val="bullet"/>
      <w:lvlText w:val="▪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6A4276">
      <w:start w:val="1"/>
      <w:numFmt w:val="bullet"/>
      <w:lvlText w:val="•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043442">
      <w:start w:val="1"/>
      <w:numFmt w:val="bullet"/>
      <w:lvlText w:val="o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9011A6">
      <w:start w:val="1"/>
      <w:numFmt w:val="bullet"/>
      <w:lvlText w:val="▪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50670A">
      <w:start w:val="1"/>
      <w:numFmt w:val="bullet"/>
      <w:lvlText w:val="•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9836EE">
      <w:start w:val="1"/>
      <w:numFmt w:val="bullet"/>
      <w:lvlText w:val="o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867796">
      <w:start w:val="1"/>
      <w:numFmt w:val="bullet"/>
      <w:lvlText w:val="▪"/>
      <w:lvlJc w:val="left"/>
      <w:pPr>
        <w:ind w:left="72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186142"/>
    <w:multiLevelType w:val="hybridMultilevel"/>
    <w:tmpl w:val="B83A00FA"/>
    <w:lvl w:ilvl="0" w:tplc="CE0E9CC6">
      <w:start w:val="1"/>
      <w:numFmt w:val="decimal"/>
      <w:lvlText w:val="%1."/>
      <w:lvlJc w:val="left"/>
      <w:pPr>
        <w:ind w:left="200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6CB14">
      <w:start w:val="1"/>
      <w:numFmt w:val="lowerLetter"/>
      <w:lvlText w:val="%2"/>
      <w:lvlJc w:val="left"/>
      <w:pPr>
        <w:ind w:left="282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280A8">
      <w:start w:val="1"/>
      <w:numFmt w:val="lowerRoman"/>
      <w:lvlText w:val="%3"/>
      <w:lvlJc w:val="left"/>
      <w:pPr>
        <w:ind w:left="354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49DD4">
      <w:start w:val="1"/>
      <w:numFmt w:val="decimal"/>
      <w:lvlText w:val="%4"/>
      <w:lvlJc w:val="left"/>
      <w:pPr>
        <w:ind w:left="426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24E64">
      <w:start w:val="1"/>
      <w:numFmt w:val="lowerLetter"/>
      <w:lvlText w:val="%5"/>
      <w:lvlJc w:val="left"/>
      <w:pPr>
        <w:ind w:left="49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86798">
      <w:start w:val="1"/>
      <w:numFmt w:val="lowerRoman"/>
      <w:lvlText w:val="%6"/>
      <w:lvlJc w:val="left"/>
      <w:pPr>
        <w:ind w:left="57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82E1E">
      <w:start w:val="1"/>
      <w:numFmt w:val="decimal"/>
      <w:lvlText w:val="%7"/>
      <w:lvlJc w:val="left"/>
      <w:pPr>
        <w:ind w:left="642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CE55C2">
      <w:start w:val="1"/>
      <w:numFmt w:val="lowerLetter"/>
      <w:lvlText w:val="%8"/>
      <w:lvlJc w:val="left"/>
      <w:pPr>
        <w:ind w:left="714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CD278">
      <w:start w:val="1"/>
      <w:numFmt w:val="lowerRoman"/>
      <w:lvlText w:val="%9"/>
      <w:lvlJc w:val="left"/>
      <w:pPr>
        <w:ind w:left="786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A77D77"/>
    <w:multiLevelType w:val="hybridMultilevel"/>
    <w:tmpl w:val="3134DDB4"/>
    <w:lvl w:ilvl="0" w:tplc="D8688EF4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82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03B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D40B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08D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0B13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A9B5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E0F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810D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203191"/>
    <w:multiLevelType w:val="hybridMultilevel"/>
    <w:tmpl w:val="66229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2662E6"/>
    <w:multiLevelType w:val="hybridMultilevel"/>
    <w:tmpl w:val="CC602BEC"/>
    <w:lvl w:ilvl="0" w:tplc="82A0C38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CE69B2">
      <w:start w:val="1"/>
      <w:numFmt w:val="lowerLetter"/>
      <w:lvlRestart w:val="0"/>
      <w:lvlText w:val="%2)"/>
      <w:lvlJc w:val="left"/>
      <w:pPr>
        <w:ind w:left="26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A874A4">
      <w:start w:val="1"/>
      <w:numFmt w:val="lowerRoman"/>
      <w:lvlText w:val="%3"/>
      <w:lvlJc w:val="left"/>
      <w:pPr>
        <w:ind w:left="3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1A689E">
      <w:start w:val="1"/>
      <w:numFmt w:val="decimal"/>
      <w:lvlText w:val="%4"/>
      <w:lvlJc w:val="left"/>
      <w:pPr>
        <w:ind w:left="4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DCCB9A">
      <w:start w:val="1"/>
      <w:numFmt w:val="lowerLetter"/>
      <w:lvlText w:val="%5"/>
      <w:lvlJc w:val="left"/>
      <w:pPr>
        <w:ind w:left="48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68D4C0">
      <w:start w:val="1"/>
      <w:numFmt w:val="lowerRoman"/>
      <w:lvlText w:val="%6"/>
      <w:lvlJc w:val="left"/>
      <w:pPr>
        <w:ind w:left="55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8F3B4">
      <w:start w:val="1"/>
      <w:numFmt w:val="decimal"/>
      <w:lvlText w:val="%7"/>
      <w:lvlJc w:val="left"/>
      <w:pPr>
        <w:ind w:left="6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EA60AC">
      <w:start w:val="1"/>
      <w:numFmt w:val="lowerLetter"/>
      <w:lvlText w:val="%8"/>
      <w:lvlJc w:val="left"/>
      <w:pPr>
        <w:ind w:left="70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0A0746">
      <w:start w:val="1"/>
      <w:numFmt w:val="lowerRoman"/>
      <w:lvlText w:val="%9"/>
      <w:lvlJc w:val="left"/>
      <w:pPr>
        <w:ind w:left="77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AA1CA5"/>
    <w:multiLevelType w:val="hybridMultilevel"/>
    <w:tmpl w:val="204A1DFA"/>
    <w:lvl w:ilvl="0" w:tplc="790AD1F6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4E3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ED0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C6FE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67B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656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A209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1840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81B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D57F9B"/>
    <w:multiLevelType w:val="hybridMultilevel"/>
    <w:tmpl w:val="7E96A900"/>
    <w:lvl w:ilvl="0" w:tplc="F1CEF1C2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45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8C8B2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074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E5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89D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899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9E4D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EE15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E858EA"/>
    <w:multiLevelType w:val="hybridMultilevel"/>
    <w:tmpl w:val="8EACD654"/>
    <w:lvl w:ilvl="0" w:tplc="0EAEA87C">
      <w:start w:val="1"/>
      <w:numFmt w:val="bullet"/>
      <w:lvlText w:val="-"/>
      <w:lvlJc w:val="left"/>
      <w:pPr>
        <w:ind w:left="1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04080">
    <w:abstractNumId w:val="4"/>
  </w:num>
  <w:num w:numId="2" w16cid:durableId="132598678">
    <w:abstractNumId w:val="11"/>
  </w:num>
  <w:num w:numId="3" w16cid:durableId="1319654760">
    <w:abstractNumId w:val="0"/>
  </w:num>
  <w:num w:numId="4" w16cid:durableId="1725130420">
    <w:abstractNumId w:val="14"/>
  </w:num>
  <w:num w:numId="5" w16cid:durableId="1327319086">
    <w:abstractNumId w:val="1"/>
  </w:num>
  <w:num w:numId="6" w16cid:durableId="266357175">
    <w:abstractNumId w:val="8"/>
  </w:num>
  <w:num w:numId="7" w16cid:durableId="2006666017">
    <w:abstractNumId w:val="6"/>
  </w:num>
  <w:num w:numId="8" w16cid:durableId="219639024">
    <w:abstractNumId w:val="15"/>
  </w:num>
  <w:num w:numId="9" w16cid:durableId="2063476179">
    <w:abstractNumId w:val="2"/>
  </w:num>
  <w:num w:numId="10" w16cid:durableId="1510019367">
    <w:abstractNumId w:val="10"/>
  </w:num>
  <w:num w:numId="11" w16cid:durableId="219632953">
    <w:abstractNumId w:val="13"/>
  </w:num>
  <w:num w:numId="12" w16cid:durableId="267279849">
    <w:abstractNumId w:val="7"/>
  </w:num>
  <w:num w:numId="13" w16cid:durableId="1500002150">
    <w:abstractNumId w:val="9"/>
  </w:num>
  <w:num w:numId="14" w16cid:durableId="2023317080">
    <w:abstractNumId w:val="5"/>
  </w:num>
  <w:num w:numId="15" w16cid:durableId="1580216202">
    <w:abstractNumId w:val="16"/>
  </w:num>
  <w:num w:numId="16" w16cid:durableId="1330863831">
    <w:abstractNumId w:val="3"/>
  </w:num>
  <w:num w:numId="17" w16cid:durableId="1920020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C5"/>
    <w:rsid w:val="00153D55"/>
    <w:rsid w:val="00373E42"/>
    <w:rsid w:val="006028C5"/>
    <w:rsid w:val="00622619"/>
    <w:rsid w:val="0067171F"/>
    <w:rsid w:val="007526A5"/>
    <w:rsid w:val="007E4883"/>
    <w:rsid w:val="00D0125C"/>
    <w:rsid w:val="00E62A9A"/>
    <w:rsid w:val="00F026FC"/>
    <w:rsid w:val="00F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E075"/>
  <w15:docId w15:val="{CEC0F8F3-87AC-47A7-8AC4-3DE9B2C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1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1F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5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5016</Words>
  <Characters>28596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5</cp:revision>
  <cp:lastPrinted>2026-03-04T17:05:00Z</cp:lastPrinted>
  <dcterms:created xsi:type="dcterms:W3CDTF">2026-03-04T16:32:00Z</dcterms:created>
  <dcterms:modified xsi:type="dcterms:W3CDTF">2026-03-26T16:47:00Z</dcterms:modified>
</cp:coreProperties>
</file>